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86D8D">
        <w:rPr>
          <w:rFonts w:ascii="Times New Roman" w:hAnsi="Times New Roman"/>
          <w:b/>
          <w:sz w:val="24"/>
          <w:szCs w:val="24"/>
        </w:rPr>
        <w:t>B.Sc. 1</w:t>
      </w:r>
      <w:r w:rsidR="00086D8D" w:rsidRPr="00086D8D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086D8D">
        <w:rPr>
          <w:rFonts w:ascii="Times New Roman" w:hAnsi="Times New Roman"/>
          <w:b/>
          <w:sz w:val="24"/>
          <w:szCs w:val="24"/>
        </w:rPr>
        <w:t xml:space="preserve"> /BTH 1</w:t>
      </w:r>
      <w:r w:rsidR="00086D8D" w:rsidRPr="00086D8D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86D8D">
        <w:rPr>
          <w:rFonts w:ascii="Times New Roman" w:hAnsi="Times New Roman"/>
          <w:b/>
          <w:sz w:val="24"/>
          <w:szCs w:val="24"/>
        </w:rPr>
        <w:t xml:space="preserve"> Suresh Kumar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86D8D">
        <w:rPr>
          <w:rFonts w:ascii="Times New Roman" w:hAnsi="Times New Roman"/>
          <w:b/>
          <w:sz w:val="24"/>
          <w:szCs w:val="24"/>
        </w:rPr>
        <w:t>Physics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0301BC">
        <w:rPr>
          <w:b/>
          <w:sz w:val="28"/>
          <w:szCs w:val="28"/>
        </w:rPr>
        <w:t xml:space="preserve"> A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Cartesian and spherical polar coordinate systems, two and three-dimensional coordinate systems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Science, physics and life science and introduction to append differences and underlying overlap(Atomic nature of matter)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Area, volume, displacement,velocity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Science, physics and life science and introduction to append differences and underlying overlap(Atomic nature of matter)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Acceleration in these systems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Science, physics and life science and introduction to append differences and underlying overlap(Atomic nature of matter)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Solid angle, centre of mass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>Units of measurement and range from smallest to largest known for different physical quantities viz. mass, length, time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B32A65" w:rsidRDefault="000301BC" w:rsidP="000301B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and angular momentum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>Units of measurement and range from smallest to largest known for different physical quantities viz. mass, length, time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Torque, potential and kinetic energy of a system of particles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>Units of measurement and range from smallest to largest known for different physical quantities viz. mass, length, time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Relationship of conservation laws of linear momentum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 xml:space="preserve">Units of measurement and range from smallest to largest known for different physical quantities viz. current, temperature, luminosity, </w:t>
            </w:r>
            <w:r w:rsidR="0014129F">
              <w:rPr>
                <w:rFonts w:ascii="Times New Roman" w:hAnsi="Times New Roman"/>
                <w:sz w:val="24"/>
                <w:szCs w:val="24"/>
              </w:rPr>
              <w:t>etc.</w:t>
            </w:r>
            <w:r w:rsidR="002C3501">
              <w:rPr>
                <w:rFonts w:ascii="Times New Roman" w:hAnsi="Times New Roman"/>
                <w:sz w:val="24"/>
                <w:szCs w:val="24"/>
              </w:rPr>
              <w:t xml:space="preserve"> with suitable examples from bio/ physical science 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Angular momentum and energy  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>Units of measurement and range from smallest to largest known for different physical quantities viz. current, temperature, luminosity, etc</w:t>
            </w:r>
            <w:r w:rsidR="001412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C3501">
              <w:rPr>
                <w:rFonts w:ascii="Times New Roman" w:hAnsi="Times New Roman"/>
                <w:sz w:val="24"/>
                <w:szCs w:val="24"/>
              </w:rPr>
              <w:t>with suitable examples from bio/ physical science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Symmetries of space and time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>Units of measurement and range from smallest to largest known for different physical quantities viz. current, temperature, luminosity, etc</w:t>
            </w:r>
            <w:r w:rsidR="0014129F">
              <w:rPr>
                <w:rFonts w:ascii="Times New Roman" w:hAnsi="Times New Roman"/>
                <w:sz w:val="24"/>
                <w:szCs w:val="24"/>
              </w:rPr>
              <w:t>.</w:t>
            </w:r>
            <w:r w:rsidR="002C3501">
              <w:rPr>
                <w:rFonts w:ascii="Times New Roman" w:hAnsi="Times New Roman"/>
                <w:sz w:val="24"/>
                <w:szCs w:val="24"/>
              </w:rPr>
              <w:t xml:space="preserve"> with suitable examples from bio/ physical science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Various forces in nature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>Interference of waves, phase and path difference, Theory of interference fringes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Various forces in nature relative strengths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>Young’s experiment, Coherent sources</w:t>
            </w:r>
          </w:p>
        </w:tc>
      </w:tr>
      <w:tr w:rsidR="000301B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Relative strengths and spatial dependence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>Llyod’s mirror, Fresnel by prism, Intensities of maxima and minima</w:t>
            </w:r>
          </w:p>
        </w:tc>
      </w:tr>
      <w:tr w:rsidR="000301B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562A28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Equivalent one body problem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>Diffraction of light, Rectilinear propagation, Fresnel and Fraunhofer diffraction at single slit</w:t>
            </w:r>
          </w:p>
        </w:tc>
      </w:tr>
      <w:tr w:rsidR="000301B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B32A65" w:rsidRDefault="000301BC" w:rsidP="000301B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843B50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Motion under central forces, equation of motion under central force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>Rayleigh criterion for resolving power, resolving power of telescope</w:t>
            </w:r>
          </w:p>
        </w:tc>
      </w:tr>
      <w:tr w:rsidR="000301B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562A28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Equation of orbit and turning points, Kepler’s Laws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  <w:t>Resolving power of microscope, compound microscope (principle construction, ray diagram, formula for magnifying power)</w:t>
            </w:r>
          </w:p>
        </w:tc>
      </w:tr>
      <w:tr w:rsidR="000301B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562A28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Elastic collision in Lab. and C.M. systems, relationships of velocities, angles&amp;kinetic energies in these two systems</w:t>
            </w:r>
            <w:r w:rsidR="002C3501">
              <w:rPr>
                <w:rFonts w:ascii="Times New Roman" w:hAnsi="Times New Roman"/>
                <w:sz w:val="24"/>
                <w:szCs w:val="24"/>
              </w:rPr>
              <w:br/>
            </w:r>
            <w:r w:rsidR="0014129F">
              <w:rPr>
                <w:rFonts w:ascii="Times New Roman" w:hAnsi="Times New Roman"/>
                <w:sz w:val="24"/>
                <w:szCs w:val="24"/>
              </w:rPr>
              <w:t>C</w:t>
            </w:r>
            <w:r w:rsidR="002C3501">
              <w:rPr>
                <w:rFonts w:ascii="Times New Roman" w:hAnsi="Times New Roman"/>
                <w:sz w:val="24"/>
                <w:szCs w:val="24"/>
              </w:rPr>
              <w:t>ompound microscope (principle construction, ray diagram, formula for magnifying power)</w:t>
            </w:r>
            <w:r w:rsidR="0014129F">
              <w:rPr>
                <w:rFonts w:ascii="Times New Roman" w:hAnsi="Times New Roman"/>
                <w:sz w:val="24"/>
                <w:szCs w:val="24"/>
              </w:rPr>
              <w:t xml:space="preserve">, Fluorescent microscope (concept only)  </w:t>
            </w:r>
          </w:p>
        </w:tc>
      </w:tr>
      <w:tr w:rsidR="000301B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Default="000301BC" w:rsidP="0003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BC" w:rsidRPr="00562A28" w:rsidRDefault="000301BC" w:rsidP="00030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Cross section of elastic scattering, Rutherford Scattering</w:t>
            </w:r>
            <w:r w:rsidR="0014129F">
              <w:rPr>
                <w:rFonts w:ascii="Times New Roman" w:hAnsi="Times New Roman"/>
                <w:sz w:val="24"/>
                <w:szCs w:val="24"/>
              </w:rPr>
              <w:br/>
              <w:t>Polarization introduction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BA1AA1" w:rsidRDefault="00BA1AA1" w:rsidP="00C47018">
      <w:pPr>
        <w:rPr>
          <w:rFonts w:ascii="Times New Roman" w:hAnsi="Times New Roman"/>
          <w:sz w:val="24"/>
          <w:szCs w:val="24"/>
        </w:rPr>
      </w:pPr>
    </w:p>
    <w:p w:rsidR="00BA1AA1" w:rsidRDefault="00BA1AA1" w:rsidP="00C47018">
      <w:pPr>
        <w:rPr>
          <w:rFonts w:ascii="Times New Roman" w:hAnsi="Times New Roman"/>
          <w:sz w:val="24"/>
          <w:szCs w:val="24"/>
        </w:rPr>
      </w:pPr>
    </w:p>
    <w:p w:rsidR="00BA1AA1" w:rsidRDefault="00BA1AA1" w:rsidP="00BA1AA1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A1AA1" w:rsidRDefault="00BA1AA1" w:rsidP="00BA1AA1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A1AA1" w:rsidRDefault="00BA1AA1" w:rsidP="00BA1AA1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A1AA1" w:rsidRDefault="00BA1AA1" w:rsidP="00BA1AA1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A1AA1" w:rsidRDefault="00BA1AA1" w:rsidP="00BA1AA1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A1AA1" w:rsidRDefault="00BA1AA1" w:rsidP="00BA1AA1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A1AA1" w:rsidRPr="001B115D" w:rsidRDefault="00BA1AA1" w:rsidP="00BA1AA1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BA1AA1" w:rsidRDefault="00BA1AA1" w:rsidP="00BA1AA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Bachelors (Third and Fifth Semester) and Post Graduate (Third Semester) </w:t>
      </w:r>
    </w:p>
    <w:p w:rsidR="00BA1AA1" w:rsidRPr="004A0E93" w:rsidRDefault="00BA1AA1" w:rsidP="00BA1AA1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BA1AA1" w:rsidRDefault="00BA1AA1" w:rsidP="00BA1A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1AA1" w:rsidRPr="00562A28" w:rsidRDefault="00BA1AA1" w:rsidP="00BA1AA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3</w:t>
      </w:r>
      <w:r w:rsidRPr="00F844D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Suresh Kumar</w:t>
      </w:r>
    </w:p>
    <w:p w:rsidR="00BA1AA1" w:rsidRDefault="00BA1AA1" w:rsidP="00BA1A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1AA1" w:rsidRDefault="00BA1AA1" w:rsidP="00BA1A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1AA1" w:rsidRPr="00562A28" w:rsidRDefault="00BA1AA1" w:rsidP="00BA1AA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BA1AA1" w:rsidRPr="00562A28" w:rsidRDefault="00BA1AA1" w:rsidP="00BA1A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BA1AA1" w:rsidRPr="00562A28" w:rsidTr="00574EBD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A1AA1" w:rsidRPr="00562A28" w:rsidTr="00574EBD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843B50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current and voltage sources,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Thevenin’s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theorem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843B50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Norton’s theorem, sources conversion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843B50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CRO, Block diagram, construction and principle of working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 of CRO for frequency, time period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Special features of dual trace phase measurements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Energy band diagrams in semiconductors, direct and indirect semiconductors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Formula to calculate position of Fermi level in p and n semiconductors, Barrier formation</w:t>
            </w:r>
          </w:p>
        </w:tc>
      </w:tr>
      <w:tr w:rsidR="00BA1AA1" w:rsidRPr="00562A28" w:rsidTr="00574EBD">
        <w:trPr>
          <w:trHeight w:val="619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Energy band diagram of p-n junction, formula for depletion width, qualitative ideas of current flow mechanism in forward and reverse biased diode 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 characteristics, static and dynamic resistance, depletion and diffusion capacitance,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diode, LED, photodiode and solar cell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Diode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circuit,clipping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circuits 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Rectification: half wave, full wave and bridge rectifiers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Filter circuits(C, LC and π-filters), rectification efficiency and ripple factor in LC filter, voltage regulation circuit using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diode voltage multiplier circuits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BJT structure and working different currents in transistor, switching action, Characteristics of CB, CE and CC configuration, active, cut off and saturation region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Load line analysis of transistors, Q-point, transistor biasing and stabilization of operating point, fixed bias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Collector to base bias, bias circuit with emitter resistor, voltage divider biasing circuit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Working and analysis of CE amplifier using h-parameters, current, voltage and power gain, input and output impedance</w:t>
            </w:r>
          </w:p>
        </w:tc>
      </w:tr>
      <w:tr w:rsidR="00BA1AA1" w:rsidRPr="00562A28" w:rsidTr="00574EB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Default="00BA1AA1" w:rsidP="00574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AA1" w:rsidRPr="00562A28" w:rsidRDefault="00BA1AA1" w:rsidP="00574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 A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,B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C amplifiers.</w:t>
            </w:r>
          </w:p>
        </w:tc>
      </w:tr>
    </w:tbl>
    <w:p w:rsidR="00BA1AA1" w:rsidRPr="00562A28" w:rsidRDefault="00BA1AA1" w:rsidP="00BA1AA1">
      <w:pPr>
        <w:rPr>
          <w:rFonts w:ascii="Times New Roman" w:hAnsi="Times New Roman"/>
          <w:sz w:val="24"/>
          <w:szCs w:val="24"/>
        </w:rPr>
      </w:pPr>
    </w:p>
    <w:p w:rsidR="00BA1AA1" w:rsidRDefault="00BA1AA1" w:rsidP="00C47018">
      <w:pPr>
        <w:rPr>
          <w:rFonts w:ascii="Times New Roman" w:hAnsi="Times New Roman"/>
          <w:sz w:val="24"/>
          <w:szCs w:val="24"/>
        </w:rPr>
      </w:pPr>
    </w:p>
    <w:p w:rsidR="00BA1AA1" w:rsidRDefault="00BA1AA1" w:rsidP="00C47018">
      <w:pPr>
        <w:rPr>
          <w:rFonts w:ascii="Times New Roman" w:hAnsi="Times New Roman"/>
          <w:sz w:val="24"/>
          <w:szCs w:val="24"/>
        </w:rPr>
      </w:pPr>
    </w:p>
    <w:p w:rsidR="00BA1AA1" w:rsidRDefault="00BA1AA1" w:rsidP="00C47018">
      <w:pPr>
        <w:rPr>
          <w:rFonts w:ascii="Times New Roman" w:hAnsi="Times New Roman"/>
          <w:sz w:val="24"/>
          <w:szCs w:val="24"/>
        </w:rPr>
      </w:pPr>
    </w:p>
    <w:p w:rsidR="00BA1AA1" w:rsidRDefault="00BA1AA1" w:rsidP="00C47018">
      <w:pPr>
        <w:rPr>
          <w:rFonts w:ascii="Times New Roman" w:hAnsi="Times New Roman"/>
          <w:sz w:val="24"/>
          <w:szCs w:val="24"/>
        </w:rPr>
      </w:pPr>
    </w:p>
    <w:p w:rsidR="00BA1AA1" w:rsidRDefault="00BA1AA1" w:rsidP="00C47018">
      <w:pPr>
        <w:rPr>
          <w:rFonts w:ascii="Times New Roman" w:hAnsi="Times New Roman"/>
          <w:sz w:val="24"/>
          <w:szCs w:val="24"/>
        </w:rPr>
      </w:pPr>
    </w:p>
    <w:p w:rsidR="00BA1AA1" w:rsidRDefault="00BA1AA1" w:rsidP="00C47018">
      <w:pPr>
        <w:rPr>
          <w:rFonts w:ascii="Times New Roman" w:hAnsi="Times New Roman"/>
          <w:sz w:val="24"/>
          <w:szCs w:val="24"/>
        </w:rPr>
      </w:pPr>
    </w:p>
    <w:p w:rsidR="00BA1AA1" w:rsidRDefault="00BA1AA1" w:rsidP="00C47018">
      <w:pPr>
        <w:rPr>
          <w:rFonts w:ascii="Times New Roman" w:hAnsi="Times New Roman"/>
          <w:sz w:val="24"/>
          <w:szCs w:val="24"/>
        </w:rPr>
      </w:pPr>
    </w:p>
    <w:p w:rsidR="00BA1AA1" w:rsidRPr="00562A28" w:rsidRDefault="00BA1AA1" w:rsidP="00C47018">
      <w:pPr>
        <w:rPr>
          <w:rFonts w:ascii="Times New Roman" w:hAnsi="Times New Roman"/>
          <w:sz w:val="24"/>
          <w:szCs w:val="24"/>
        </w:rPr>
      </w:pPr>
    </w:p>
    <w:sectPr w:rsidR="00BA1AA1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5A2" w:rsidRDefault="00FC25A2" w:rsidP="00843B50">
      <w:pPr>
        <w:spacing w:after="0" w:line="240" w:lineRule="auto"/>
      </w:pPr>
      <w:r>
        <w:separator/>
      </w:r>
    </w:p>
  </w:endnote>
  <w:endnote w:type="continuationSeparator" w:id="1">
    <w:p w:rsidR="00FC25A2" w:rsidRDefault="00FC25A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5A2" w:rsidRDefault="00FC25A2" w:rsidP="00843B50">
      <w:pPr>
        <w:spacing w:after="0" w:line="240" w:lineRule="auto"/>
      </w:pPr>
      <w:r>
        <w:separator/>
      </w:r>
    </w:p>
  </w:footnote>
  <w:footnote w:type="continuationSeparator" w:id="1">
    <w:p w:rsidR="00FC25A2" w:rsidRDefault="00FC25A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301BC"/>
    <w:rsid w:val="00086D8D"/>
    <w:rsid w:val="0014129F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2C3501"/>
    <w:rsid w:val="00311A9A"/>
    <w:rsid w:val="00352B02"/>
    <w:rsid w:val="00390C63"/>
    <w:rsid w:val="003A7019"/>
    <w:rsid w:val="00420B9D"/>
    <w:rsid w:val="004251E0"/>
    <w:rsid w:val="004273E5"/>
    <w:rsid w:val="00485511"/>
    <w:rsid w:val="004923C1"/>
    <w:rsid w:val="00497434"/>
    <w:rsid w:val="004D6B03"/>
    <w:rsid w:val="0051275F"/>
    <w:rsid w:val="00562A28"/>
    <w:rsid w:val="005947C7"/>
    <w:rsid w:val="005E4F81"/>
    <w:rsid w:val="0064429E"/>
    <w:rsid w:val="006A4C65"/>
    <w:rsid w:val="006F2464"/>
    <w:rsid w:val="00706082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A37CA"/>
    <w:rsid w:val="00B12B17"/>
    <w:rsid w:val="00B30177"/>
    <w:rsid w:val="00B32A65"/>
    <w:rsid w:val="00B45582"/>
    <w:rsid w:val="00BA1AA1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7D22"/>
    <w:rsid w:val="00E33DD8"/>
    <w:rsid w:val="00E7018C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25A2"/>
    <w:rsid w:val="00FC5224"/>
    <w:rsid w:val="00FE0568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</cp:lastModifiedBy>
  <cp:revision>2</cp:revision>
  <dcterms:created xsi:type="dcterms:W3CDTF">2020-10-11T02:47:00Z</dcterms:created>
  <dcterms:modified xsi:type="dcterms:W3CDTF">2020-10-11T02:47:00Z</dcterms:modified>
</cp:coreProperties>
</file>