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303E2" w14:textId="77777777" w:rsidR="00AE4274" w:rsidRDefault="000F3AAA" w:rsidP="00EB21DA">
      <w:pPr>
        <w:pStyle w:val="NoSpacing"/>
        <w:ind w:left="2880" w:firstLine="720"/>
        <w:rPr>
          <w:rFonts w:eastAsia="Times New Roman"/>
        </w:rPr>
      </w:pPr>
      <w:r>
        <w:rPr>
          <w:rFonts w:eastAsia="Times New Roman"/>
        </w:rPr>
        <w:t>Post Graduate Government College for Girls, Sector-42, Chandigarh</w:t>
      </w:r>
    </w:p>
    <w:p w14:paraId="1838B6AB" w14:textId="77777777" w:rsidR="00AE4274" w:rsidRDefault="000F3AA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u w:val="single"/>
        </w:rPr>
        <w:t xml:space="preserve">Teaching Plan for Bachelors (Third and Fifth Semester) and Post Graduate (Third Semester) </w:t>
      </w:r>
    </w:p>
    <w:p w14:paraId="52C46F20" w14:textId="77777777" w:rsidR="00AE4274" w:rsidRDefault="000F3AAA">
      <w:pPr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Session (2020-2021)</w:t>
      </w:r>
    </w:p>
    <w:p w14:paraId="54E7F085" w14:textId="77777777" w:rsidR="00AE4274" w:rsidRDefault="00AE4274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14:paraId="61030C9C" w14:textId="77777777" w:rsidR="00AE4274" w:rsidRDefault="000F3AA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Class: *B. Sc. V Sem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  <w:t xml:space="preserve">                                                                                     Name of the Teacher: Dr. Davinder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</w:rPr>
        <w:t>kaur</w:t>
      </w:r>
      <w:proofErr w:type="spellEnd"/>
    </w:p>
    <w:p w14:paraId="4D07A4E6" w14:textId="77777777" w:rsidR="00AE4274" w:rsidRDefault="000F3AA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 ** M. Sc. Botany III Sem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</w:p>
    <w:p w14:paraId="394DD86F" w14:textId="77777777" w:rsidR="00AE4274" w:rsidRDefault="000F3AA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</w:p>
    <w:p w14:paraId="7A74DBBC" w14:textId="77777777" w:rsidR="00AE4274" w:rsidRDefault="000F3AA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Subject: *Plant physiology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  <w:t xml:space="preserve">                                                                                     Paper: *Botany (Paper A)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</w:p>
    <w:p w14:paraId="701EAB16" w14:textId="77777777" w:rsidR="00AE4274" w:rsidRDefault="000F3AA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    **Biotechnology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  <w:t xml:space="preserve">                                                                          **Paper XIII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</w:p>
    <w:p w14:paraId="63966B7E" w14:textId="77777777" w:rsidR="00AE4274" w:rsidRDefault="00AE4274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14:paraId="1CA6AE65" w14:textId="77777777" w:rsidR="00AE4274" w:rsidRDefault="000F3AA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</w:p>
    <w:tbl>
      <w:tblPr>
        <w:tblW w:w="13330" w:type="dxa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8"/>
        <w:gridCol w:w="2672"/>
        <w:gridCol w:w="9450"/>
      </w:tblGrid>
      <w:tr w:rsidR="00331570" w14:paraId="3C8BCD4A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17D2891" w14:textId="77777777" w:rsidR="00AE4274" w:rsidRDefault="000F3AAA" w:rsidP="00097A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S. No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98A0E46" w14:textId="77777777" w:rsidR="00AE4274" w:rsidRDefault="000F3AAA" w:rsidP="00097A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Dates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0529E32" w14:textId="77777777" w:rsidR="00AE4274" w:rsidRDefault="000F3AAA" w:rsidP="00097A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Topics to be Covered</w:t>
            </w:r>
          </w:p>
        </w:tc>
      </w:tr>
      <w:tr w:rsidR="00331570" w14:paraId="36EA65B9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A4F63A7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</w:t>
            </w:r>
          </w:p>
          <w:p w14:paraId="32AEDA5B" w14:textId="77777777" w:rsidR="00AE4274" w:rsidRDefault="00AE4274" w:rsidP="00097A5E">
            <w:pPr>
              <w:spacing w:after="0" w:line="240" w:lineRule="auto"/>
            </w:pP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8FBA2FB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03/08/2020 – 08/08/2020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8A873CA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*Plant water relations: importance of water to plant life: properties of water;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imbition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diffusion, osmosis, plasmolysis</w:t>
            </w:r>
          </w:p>
          <w:p w14:paraId="216EE8EC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** Tissue culture techniques: types of culture, source of material, sterilization, isolation of plant tissue. </w:t>
            </w:r>
          </w:p>
        </w:tc>
      </w:tr>
      <w:tr w:rsidR="00331570" w14:paraId="1CC8F851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94D48B1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2</w:t>
            </w:r>
          </w:p>
          <w:p w14:paraId="04EA8A04" w14:textId="77777777" w:rsidR="00AE4274" w:rsidRDefault="00AE4274" w:rsidP="00097A5E">
            <w:pPr>
              <w:spacing w:after="0" w:line="240" w:lineRule="auto"/>
            </w:pP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34BD7B85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10/08/2020 – 14/08/2020</w:t>
            </w: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4385C67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Deplasmolysis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, osmotic potential, water potential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preesure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potential, absorption of water, active and passive</w:t>
            </w:r>
          </w:p>
          <w:p w14:paraId="613DD95F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**Aseptic preparations of explants, Standard nutrients media, organic growth factors</w:t>
            </w:r>
          </w:p>
        </w:tc>
      </w:tr>
      <w:tr w:rsidR="00331570" w14:paraId="6572FED4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4EAF6FE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3</w:t>
            </w:r>
          </w:p>
          <w:p w14:paraId="251257A0" w14:textId="77777777" w:rsidR="00AE4274" w:rsidRDefault="00AE4274" w:rsidP="00097A5E">
            <w:pPr>
              <w:spacing w:after="0" w:line="240" w:lineRule="auto"/>
            </w:pP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BB85770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17/08/2020 – 22/08/2020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9FF3402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*Transport of water, mechanism and theories, transpiration types</w:t>
            </w:r>
          </w:p>
          <w:p w14:paraId="4E7B2623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** Culture techniques, protoplast culture </w:t>
            </w:r>
          </w:p>
        </w:tc>
      </w:tr>
      <w:tr w:rsidR="00331570" w14:paraId="256AFE1B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07A6FD5C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4</w:t>
            </w:r>
          </w:p>
          <w:p w14:paraId="2C526CF1" w14:textId="77777777" w:rsidR="00AE4274" w:rsidRDefault="00AE4274" w:rsidP="00097A5E">
            <w:pPr>
              <w:spacing w:after="0" w:line="240" w:lineRule="auto"/>
            </w:pP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12A2E11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24/08/2020 – 29/08/2020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A363E2E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*Mechanism of opening and closing of stomata, mechanism of transpiration</w:t>
            </w:r>
          </w:p>
          <w:p w14:paraId="0DFC5C3B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**Somatic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hydridization</w:t>
            </w:r>
            <w:proofErr w:type="spellEnd"/>
          </w:p>
        </w:tc>
      </w:tr>
      <w:tr w:rsidR="00331570" w14:paraId="306CBDBB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14A30DE7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5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E592451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31/08/2020- 05/09/2020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CD3299E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*Factors affecting transpiration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antitranspirants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.</w:t>
            </w:r>
          </w:p>
          <w:p w14:paraId="5BF06558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lastRenderedPageBreak/>
              <w:t>** Anther and pollen culture.</w:t>
            </w:r>
          </w:p>
        </w:tc>
      </w:tr>
      <w:tr w:rsidR="00331570" w14:paraId="1A7B1BFF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6B783D4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lastRenderedPageBreak/>
              <w:t>Week 6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9492E23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07/09/2020- 12/09/2020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77BD18D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*Mineral Nutrition, hydroponics and its importance </w:t>
            </w:r>
          </w:p>
          <w:p w14:paraId="1422EA16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**Recombinant DNA technology: Isolation and purification of DNA from plant cells </w:t>
            </w:r>
          </w:p>
        </w:tc>
      </w:tr>
      <w:tr w:rsidR="00331570" w14:paraId="398F5FDF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FEDBC7B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7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E64B963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14/09/2020- 19/09/2020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928EACC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*Essential macro and micro elements; essentiality criteria</w:t>
            </w:r>
          </w:p>
          <w:p w14:paraId="11C47A2A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**DNA sequencing, DNA engineering through cutting and joining DNA molecules, Restriction Endonucleases.</w:t>
            </w:r>
          </w:p>
        </w:tc>
      </w:tr>
      <w:tr w:rsidR="00331570" w14:paraId="22CC8E28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C5DB3D8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8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1C94A66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21/09/2020- 26/09/2020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237F83B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*Deficiency symptoms and their roles</w:t>
            </w:r>
          </w:p>
          <w:p w14:paraId="183ACCB9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**Ligases, Applications of Biotechnology in Medicines, Agriculture.</w:t>
            </w:r>
          </w:p>
        </w:tc>
      </w:tr>
      <w:tr w:rsidR="00331570" w14:paraId="443222B0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1C7649CF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9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00FA434C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28/09/2020- 03/10/2020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1BF47DD3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*Mineral uptake and Mechanism of mineral uptake (active, passive absorption and modern concept)</w:t>
            </w:r>
          </w:p>
          <w:p w14:paraId="0D8BB883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**Applications of Biotechnology in Transgenic plants and Human Welfare.</w:t>
            </w:r>
          </w:p>
        </w:tc>
      </w:tr>
      <w:tr w:rsidR="00331570" w14:paraId="5E7CCF19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26998C2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10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38163254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05/10/2020- 10/10/2020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69590EA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*Nitrogen metabolism, biological nitrogen fixation</w:t>
            </w:r>
          </w:p>
          <w:p w14:paraId="72E53706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**Applications of Biotechnology in Transgenic plants and Human Welfare.</w:t>
            </w:r>
          </w:p>
        </w:tc>
      </w:tr>
      <w:tr w:rsidR="00331570" w14:paraId="00CE7AB7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521DDE7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11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2F4ACF5F" w14:textId="77777777" w:rsidR="00AE4274" w:rsidRDefault="000F3AAA" w:rsidP="00097A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12/10/2020- 16/10/2020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4022B14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*Importance of nitrate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redustase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and its regulation, Ammonia assimilation.</w:t>
            </w:r>
          </w:p>
          <w:p w14:paraId="423B879D" w14:textId="77777777" w:rsidR="00AE4274" w:rsidRDefault="000F3AAA" w:rsidP="00097A5E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**Scope and Application of Microbes in Agriculture with special reference to Biological Nitrogen fixation.</w:t>
            </w:r>
          </w:p>
        </w:tc>
      </w:tr>
      <w:tr w:rsidR="00331570" w14:paraId="043E9113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0C466872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12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0421861B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19/10/2020- 24/10/2020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15226AA1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*Lipid metabolism: Structure and function of lipids, beta oxidation </w:t>
            </w:r>
          </w:p>
          <w:p w14:paraId="64614FC8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**Industry (Fermentation and production of small and macromolecules)</w:t>
            </w:r>
          </w:p>
        </w:tc>
      </w:tr>
      <w:tr w:rsidR="00331570" w14:paraId="4D490EB3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F5046CA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13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75B898C2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27/10/2020- 30/10/2020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5C9418A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 Saturated and unsaturated fatty acids</w:t>
            </w:r>
          </w:p>
          <w:p w14:paraId="54E416BC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**Food (Sources of food and feed)</w:t>
            </w:r>
          </w:p>
        </w:tc>
      </w:tr>
      <w:tr w:rsidR="00331570" w14:paraId="1C1E3717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06C5D228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lastRenderedPageBreak/>
              <w:t>Week 14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6E1BF5EF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03/11/2020- 07/11/2020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1B6D4E0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*Proteins: Classification, role and Structure (primary, secondary and tertiary) of proteins.</w:t>
            </w:r>
          </w:p>
          <w:p w14:paraId="1E116361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**Pollution (degradation of pesticides and hydrocarbons)</w:t>
            </w:r>
          </w:p>
        </w:tc>
      </w:tr>
      <w:tr w:rsidR="00331570" w14:paraId="6AA7FC36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E341F55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15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0A2DFA3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09/11/2020- 12/11/2020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36A4F4D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*Basics of enzymology: Discovery and nomenclature, classification, structure, properties.</w:t>
            </w:r>
          </w:p>
          <w:p w14:paraId="607103B4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**Biogas production</w:t>
            </w:r>
          </w:p>
        </w:tc>
      </w:tr>
      <w:tr w:rsidR="00331570" w14:paraId="79CBDB2B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49838C11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16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6A149F5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16/11/2020- 21/11/2020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049F176C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*Factors affecting the enzyme activity, mechanism of enzyme action</w:t>
            </w:r>
          </w:p>
          <w:p w14:paraId="66522E6C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**Biosensors: Principles of detection and Applications</w:t>
            </w:r>
          </w:p>
        </w:tc>
      </w:tr>
      <w:tr w:rsidR="00331570" w14:paraId="02501FB7" w14:textId="77777777" w:rsidTr="00097A5E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1CA3FD14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Week 17</w:t>
            </w:r>
          </w:p>
        </w:tc>
        <w:tc>
          <w:tcPr>
            <w:tcW w:w="2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5A30B6DD" w14:textId="77777777" w:rsidR="00AE4274" w:rsidRDefault="000F3AAA" w:rsidP="0009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23/11/2020- 28/11/2020</w:t>
            </w:r>
          </w:p>
        </w:tc>
        <w:tc>
          <w:tcPr>
            <w:tcW w:w="9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14:paraId="19E42AE2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*Revision</w:t>
            </w:r>
          </w:p>
          <w:p w14:paraId="614DD779" w14:textId="77777777" w:rsidR="00AE4274" w:rsidRDefault="000F3AAA" w:rsidP="00097A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**Transgenic: Methods of Production and Application</w:t>
            </w:r>
          </w:p>
        </w:tc>
      </w:tr>
    </w:tbl>
    <w:p w14:paraId="56DD7264" w14:textId="77777777" w:rsidR="00AE4274" w:rsidRDefault="00AE4274">
      <w:pPr>
        <w:rPr>
          <w:rFonts w:ascii="Times New Roman" w:eastAsia="Times New Roman" w:hAnsi="Times New Roman" w:cs="Times New Roman"/>
          <w:color w:val="00000A"/>
          <w:sz w:val="24"/>
        </w:rPr>
        <w:sectPr w:rsidR="00AE4274" w:rsidSect="00097A5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87A480A" w14:textId="77777777" w:rsidR="00D34A90" w:rsidRDefault="000F3AA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lastRenderedPageBreak/>
        <w:t>Post Graduate Govt. College for Girls, Sector-42, Chandigarh</w:t>
      </w:r>
    </w:p>
    <w:p w14:paraId="562A6CB7" w14:textId="77777777" w:rsidR="00D34A90" w:rsidRDefault="000F3AA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u w:val="single"/>
        </w:rPr>
        <w:t xml:space="preserve">Teaching Plan for Post Graduate (First Semester) </w:t>
      </w:r>
    </w:p>
    <w:p w14:paraId="34999474" w14:textId="77777777" w:rsidR="00D34A90" w:rsidRDefault="000F3AA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Session (2020-2021)</w:t>
      </w:r>
    </w:p>
    <w:p w14:paraId="02E0F62B" w14:textId="77777777" w:rsidR="00D34A90" w:rsidRDefault="00D34A90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14:paraId="0B5082CD" w14:textId="77777777" w:rsidR="00D34A90" w:rsidRPr="00CB6136" w:rsidRDefault="00700188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>B. Sc. 1</w:t>
      </w:r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Sem </w:t>
      </w:r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 xml:space="preserve"> </w:t>
      </w:r>
      <w:r w:rsid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                                                      </w:t>
      </w:r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Name of the Teacher: Dr. Davinder </w:t>
      </w:r>
      <w:proofErr w:type="spellStart"/>
      <w:r w:rsidR="000F3AAA"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kaur</w:t>
      </w:r>
      <w:proofErr w:type="spellEnd"/>
    </w:p>
    <w:p w14:paraId="2AB6A846" w14:textId="77777777" w:rsidR="00D34A90" w:rsidRPr="00CB6136" w:rsidRDefault="00D34A90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C625FEF" w14:textId="77777777" w:rsidR="00D34A90" w:rsidRPr="00CB6136" w:rsidRDefault="000F3AA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Subject: Botany</w:t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                                                       </w:t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Paper:</w:t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 xml:space="preserve">*A (Plant Diversity)                </w:t>
      </w:r>
    </w:p>
    <w:p w14:paraId="25072E9A" w14:textId="77777777" w:rsidR="00D34A90" w:rsidRDefault="000F3AA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</w:rPr>
      </w:pP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                                                                                </w:t>
      </w:r>
      <w:r w:rsid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                                                        </w:t>
      </w:r>
      <w:r w:rsidRPr="00CB613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**B</w:t>
      </w:r>
      <w:r w:rsidRPr="00CB6136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(Cell Biology)</w:t>
      </w:r>
      <w:r w:rsidRPr="00CB6136">
        <w:rPr>
          <w:rFonts w:ascii="Times New Roman" w:eastAsia="Calibri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</w:p>
    <w:p w14:paraId="1F9392C7" w14:textId="77777777" w:rsidR="00D34A90" w:rsidRDefault="00D34A90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</w:p>
    <w:tbl>
      <w:tblPr>
        <w:tblW w:w="0" w:type="auto"/>
        <w:tblInd w:w="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8"/>
        <w:gridCol w:w="3016"/>
        <w:gridCol w:w="8566"/>
      </w:tblGrid>
      <w:tr w:rsidR="00331570" w14:paraId="23C9ABDA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B72A50C" w14:textId="77777777" w:rsidR="00D34A90" w:rsidRPr="00CB6136" w:rsidRDefault="000F3AAA" w:rsidP="00CB613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b/>
                <w:color w:val="00000A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832A582" w14:textId="77777777" w:rsidR="00D34A90" w:rsidRPr="00CB6136" w:rsidRDefault="000F3AAA" w:rsidP="00CB613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b/>
                <w:color w:val="00000A"/>
              </w:rPr>
              <w:t>Dates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4A0458A6" w14:textId="77777777" w:rsidR="00D34A90" w:rsidRPr="00CB6136" w:rsidRDefault="000F3AAA" w:rsidP="00CB613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b/>
                <w:color w:val="00000A"/>
              </w:rPr>
              <w:t>Topics to be Covered</w:t>
            </w:r>
          </w:p>
        </w:tc>
      </w:tr>
      <w:tr w:rsidR="00331570" w14:paraId="31AD70E3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AD291FB" w14:textId="77777777" w:rsidR="00D34A90" w:rsidRPr="00CB6136" w:rsidRDefault="000F3AAA" w:rsidP="00CB6136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</w:t>
            </w:r>
          </w:p>
          <w:p w14:paraId="4B36FE1C" w14:textId="77777777" w:rsidR="00D34A90" w:rsidRPr="00CB6136" w:rsidRDefault="00D34A90" w:rsidP="00CB613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17BF4D4B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104F6E9" w14:textId="77777777" w:rsidR="00700188" w:rsidRDefault="000F3AAA" w:rsidP="00700188">
            <w:pPr>
              <w:spacing w:line="240" w:lineRule="auto"/>
              <w:ind w:right="-155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 Plant Diversity: Introduction, Bacteria: Salient Features.</w:t>
            </w:r>
            <w:r w:rsidR="00700188" w:rsidRPr="00CB6136">
              <w:rPr>
                <w:rFonts w:ascii="Times New Roman" w:eastAsia="Calibri" w:hAnsi="Times New Roman" w:cs="Times New Roman"/>
                <w:color w:val="00000A"/>
              </w:rPr>
              <w:t xml:space="preserve"> </w:t>
            </w:r>
          </w:p>
          <w:p w14:paraId="5681191E" w14:textId="77777777" w:rsidR="00D34A90" w:rsidRPr="00CB6136" w:rsidRDefault="000F3AAA" w:rsidP="00700188">
            <w:pPr>
              <w:spacing w:line="240" w:lineRule="auto"/>
              <w:ind w:right="-155"/>
              <w:rPr>
                <w:rFonts w:ascii="Times New Roman" w:eastAsia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Prokaryotic and Plant cell</w:t>
            </w:r>
            <w:r w:rsidR="00CB6136" w:rsidRPr="00CB613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B6136">
              <w:rPr>
                <w:rFonts w:ascii="Times New Roman" w:eastAsia="Times New Roman" w:hAnsi="Times New Roman" w:cs="Times New Roman"/>
              </w:rPr>
              <w:t xml:space="preserve">Ultrastructure and function of organelles:  </w:t>
            </w:r>
            <w:proofErr w:type="gramStart"/>
            <w:r w:rsidRPr="00CB6136">
              <w:rPr>
                <w:rFonts w:ascii="Times New Roman" w:eastAsia="Times New Roman" w:hAnsi="Times New Roman" w:cs="Times New Roman"/>
              </w:rPr>
              <w:t>E.R</w:t>
            </w:r>
            <w:proofErr w:type="gramEnd"/>
          </w:p>
        </w:tc>
      </w:tr>
      <w:tr w:rsidR="00331570" w14:paraId="3F84D631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5D077E6" w14:textId="77777777" w:rsidR="00D34A90" w:rsidRPr="00CB6136" w:rsidRDefault="000F3AAA" w:rsidP="00CB6136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2</w:t>
            </w:r>
          </w:p>
          <w:p w14:paraId="09949EAE" w14:textId="77777777" w:rsidR="00D34A90" w:rsidRPr="00CB6136" w:rsidRDefault="00D34A90" w:rsidP="00CB613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59830CF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5A95467F" w14:textId="77777777" w:rsidR="00D34A90" w:rsidRPr="00CB6136" w:rsidRDefault="000F3AAA" w:rsidP="00700188">
            <w:pPr>
              <w:spacing w:line="240" w:lineRule="auto"/>
              <w:ind w:right="-155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</w:t>
            </w:r>
            <w:r w:rsidR="00700188">
              <w:rPr>
                <w:rFonts w:ascii="Times New Roman" w:eastAsia="Calibri" w:hAnsi="Times New Roman" w:cs="Times New Roman"/>
                <w:color w:val="00000A"/>
              </w:rPr>
              <w:t xml:space="preserve"> </w:t>
            </w:r>
            <w:r w:rsidR="00700188" w:rsidRPr="00CB6136">
              <w:rPr>
                <w:rFonts w:ascii="Times New Roman" w:eastAsia="Calibri" w:hAnsi="Times New Roman" w:cs="Times New Roman"/>
                <w:color w:val="00000A"/>
              </w:rPr>
              <w:t>Bacteria: Types, Cell structure and economic importance.</w:t>
            </w:r>
          </w:p>
          <w:p w14:paraId="2BBE530D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Ultrastructure of</w:t>
            </w:r>
            <w:r w:rsidRPr="00CB613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CB6136">
              <w:rPr>
                <w:rFonts w:ascii="Times New Roman" w:eastAsia="Times New Roman" w:hAnsi="Times New Roman" w:cs="Times New Roman"/>
              </w:rPr>
              <w:t xml:space="preserve">   Mitochondria, </w:t>
            </w:r>
            <w:proofErr w:type="spellStart"/>
            <w:r w:rsidRPr="00CB6136">
              <w:rPr>
                <w:rFonts w:ascii="Times New Roman" w:eastAsia="Times New Roman" w:hAnsi="Times New Roman" w:cs="Times New Roman"/>
              </w:rPr>
              <w:t>golgi</w:t>
            </w:r>
            <w:proofErr w:type="spellEnd"/>
            <w:r w:rsidRPr="00CB6136">
              <w:rPr>
                <w:rFonts w:ascii="Times New Roman" w:eastAsia="Times New Roman" w:hAnsi="Times New Roman" w:cs="Times New Roman"/>
              </w:rPr>
              <w:t xml:space="preserve"> bodies</w:t>
            </w:r>
          </w:p>
        </w:tc>
      </w:tr>
      <w:tr w:rsidR="00331570" w14:paraId="37BD94C3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619DFAE" w14:textId="77777777" w:rsidR="00D34A90" w:rsidRPr="00CB6136" w:rsidRDefault="000F3AAA" w:rsidP="00CB6136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3</w:t>
            </w:r>
          </w:p>
          <w:p w14:paraId="09A6F3CD" w14:textId="77777777" w:rsidR="00D34A90" w:rsidRPr="00CB6136" w:rsidRDefault="00D34A90" w:rsidP="00CB613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4E3ADED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D944E9E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*Algae: General characters, classification</w:t>
            </w:r>
          </w:p>
          <w:p w14:paraId="0D98BDFF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Ultrastructure of Lysosomes, plastids</w:t>
            </w:r>
          </w:p>
        </w:tc>
      </w:tr>
      <w:tr w:rsidR="00331570" w14:paraId="4609896B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F00CE5C" w14:textId="77777777" w:rsidR="00D34A90" w:rsidRPr="00CB6136" w:rsidRDefault="000F3AAA" w:rsidP="00CB6136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4</w:t>
            </w:r>
          </w:p>
          <w:p w14:paraId="5CF9913D" w14:textId="77777777" w:rsidR="00D34A90" w:rsidRPr="00CB6136" w:rsidRDefault="00D34A90" w:rsidP="00CB613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D45A7B3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43F765D" w14:textId="77777777" w:rsidR="00D34A90" w:rsidRPr="00CB6136" w:rsidRDefault="000F3AAA" w:rsidP="00CB613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</w:t>
            </w:r>
            <w:proofErr w:type="spellStart"/>
            <w:r w:rsidRPr="00CB6136">
              <w:rPr>
                <w:rFonts w:ascii="Times New Roman" w:eastAsia="Calibri" w:hAnsi="Times New Roman" w:cs="Times New Roman"/>
                <w:color w:val="00000A"/>
              </w:rPr>
              <w:t>Cyanophyceae</w:t>
            </w:r>
            <w:proofErr w:type="spellEnd"/>
            <w:r w:rsidRPr="00CB6136">
              <w:rPr>
                <w:rFonts w:ascii="Times New Roman" w:eastAsia="Calibri" w:hAnsi="Times New Roman" w:cs="Times New Roman"/>
                <w:color w:val="00000A"/>
              </w:rPr>
              <w:t>:</w:t>
            </w:r>
            <w:r w:rsidR="00CB6136">
              <w:rPr>
                <w:rFonts w:ascii="Times New Roman" w:eastAsia="Calibri" w:hAnsi="Times New Roman" w:cs="Times New Roman"/>
                <w:color w:val="00000A"/>
              </w:rPr>
              <w:t xml:space="preserve"> 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>General Characteristics.</w:t>
            </w:r>
          </w:p>
          <w:p w14:paraId="31AC9CD6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="00CB6136">
              <w:rPr>
                <w:rFonts w:ascii="Times New Roman" w:eastAsia="Times New Roman" w:hAnsi="Times New Roman" w:cs="Times New Roman"/>
              </w:rPr>
              <w:t>Nucleus, Ribosomes</w:t>
            </w:r>
          </w:p>
        </w:tc>
      </w:tr>
      <w:tr w:rsidR="00331570" w14:paraId="28583080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6E9B93E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F746486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F416330" w14:textId="77777777" w:rsidR="00D34A90" w:rsidRPr="00CB6136" w:rsidRDefault="000F3AAA" w:rsidP="00CB613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</w:t>
            </w:r>
            <w:proofErr w:type="spellStart"/>
            <w:r w:rsidRPr="00CB6136">
              <w:rPr>
                <w:rFonts w:ascii="Times New Roman" w:eastAsia="Calibri" w:hAnsi="Times New Roman" w:cs="Times New Roman"/>
                <w:color w:val="00000A"/>
              </w:rPr>
              <w:t>Cyanophyceae</w:t>
            </w:r>
            <w:proofErr w:type="spellEnd"/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: structure &amp; life history of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Oscillatoria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>.</w:t>
            </w:r>
          </w:p>
          <w:p w14:paraId="7A8701AD" w14:textId="77777777" w:rsidR="00D34A90" w:rsidRPr="00CB6136" w:rsidRDefault="000F3AAA" w:rsidP="00CB613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</w:rPr>
              <w:t>**Structure of Cell wall and plasma membrane</w:t>
            </w:r>
          </w:p>
        </w:tc>
      </w:tr>
      <w:tr w:rsidR="00331570" w14:paraId="4C5A9EAE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5A4972A5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4EBFFD1B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365DD47E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 Algae: General characters of Chlorophyceae.</w:t>
            </w:r>
          </w:p>
          <w:p w14:paraId="48ADBDE4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lastRenderedPageBreak/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 xml:space="preserve">Structure of chromosomes, </w:t>
            </w:r>
            <w:proofErr w:type="spellStart"/>
            <w:r w:rsidR="00CB6136">
              <w:rPr>
                <w:rFonts w:ascii="Times New Roman" w:eastAsia="Times New Roman" w:hAnsi="Times New Roman" w:cs="Times New Roman"/>
              </w:rPr>
              <w:t>Gaint</w:t>
            </w:r>
            <w:proofErr w:type="spellEnd"/>
            <w:r w:rsidR="00CB6136">
              <w:rPr>
                <w:rFonts w:ascii="Times New Roman" w:eastAsia="Times New Roman" w:hAnsi="Times New Roman" w:cs="Times New Roman"/>
              </w:rPr>
              <w:t xml:space="preserve"> Chromosome: polytene and </w:t>
            </w:r>
            <w:proofErr w:type="spellStart"/>
            <w:r w:rsidR="00CB6136">
              <w:rPr>
                <w:rFonts w:ascii="Times New Roman" w:eastAsia="Times New Roman" w:hAnsi="Times New Roman" w:cs="Times New Roman"/>
              </w:rPr>
              <w:t>lumpbrush</w:t>
            </w:r>
            <w:proofErr w:type="spellEnd"/>
            <w:r w:rsidR="00CB6136">
              <w:rPr>
                <w:rFonts w:ascii="Times New Roman" w:eastAsia="Times New Roman" w:hAnsi="Times New Roman" w:cs="Times New Roman"/>
              </w:rPr>
              <w:t xml:space="preserve"> chromosome</w:t>
            </w:r>
          </w:p>
        </w:tc>
      </w:tr>
      <w:tr w:rsidR="00331570" w14:paraId="0A2E0B07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4B8664A8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DD06D00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3FF28F63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*Chlorophyceae: Structure and life history of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Volvox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>.</w:t>
            </w:r>
          </w:p>
          <w:p w14:paraId="5773A281" w14:textId="77777777" w:rsidR="00D34A90" w:rsidRPr="00CB6136" w:rsidRDefault="000F3AAA" w:rsidP="00CB613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Chromosomal alterations</w:t>
            </w:r>
            <w:r w:rsidR="00CB6136">
              <w:rPr>
                <w:rFonts w:ascii="Times New Roman" w:eastAsia="Times New Roman" w:hAnsi="Times New Roman" w:cs="Times New Roman"/>
              </w:rPr>
              <w:t xml:space="preserve">: </w:t>
            </w:r>
            <w:r w:rsidRPr="00CB6136">
              <w:rPr>
                <w:rFonts w:ascii="Times New Roman" w:eastAsia="Times New Roman" w:hAnsi="Times New Roman" w:cs="Times New Roman"/>
              </w:rPr>
              <w:t>Variations in chromosome number and its importance</w:t>
            </w:r>
          </w:p>
        </w:tc>
      </w:tr>
      <w:tr w:rsidR="00331570" w14:paraId="7B184DBE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369CF0E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D3918D0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279BD68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*Chlorophyceae: Structure and life history of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Cladophora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>.</w:t>
            </w:r>
          </w:p>
          <w:p w14:paraId="1363EA18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</w:rPr>
              <w:t>**Cell divisions- mitosis and meiosis</w:t>
            </w:r>
          </w:p>
        </w:tc>
      </w:tr>
      <w:tr w:rsidR="00331570" w14:paraId="3654803B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E6B7D9D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CBED929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309DCDBE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*General characters of </w:t>
            </w:r>
            <w:proofErr w:type="spellStart"/>
            <w:r w:rsidRPr="00CB6136">
              <w:rPr>
                <w:rFonts w:ascii="Times New Roman" w:eastAsia="Calibri" w:hAnsi="Times New Roman" w:cs="Times New Roman"/>
                <w:color w:val="00000A"/>
              </w:rPr>
              <w:t>Xanthophyceae</w:t>
            </w:r>
            <w:proofErr w:type="spellEnd"/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 and life history of </w:t>
            </w:r>
            <w:proofErr w:type="spellStart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Vaucheria</w:t>
            </w:r>
            <w:proofErr w:type="spellEnd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.</w:t>
            </w:r>
          </w:p>
          <w:p w14:paraId="30EAAF51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</w:rPr>
              <w:t>**</w:t>
            </w:r>
            <w:r w:rsidR="00CB6136">
              <w:rPr>
                <w:rFonts w:ascii="Times New Roman" w:eastAsia="Times New Roman" w:hAnsi="Times New Roman" w:cs="Times New Roman"/>
              </w:rPr>
              <w:t xml:space="preserve">Synaptonemal complex, </w:t>
            </w:r>
            <w:r w:rsidRPr="00CB6136">
              <w:rPr>
                <w:rFonts w:ascii="Times New Roman" w:eastAsia="Times New Roman" w:hAnsi="Times New Roman" w:cs="Times New Roman"/>
              </w:rPr>
              <w:t>Structure of DNA, types of DNA</w:t>
            </w:r>
            <w:r w:rsidR="00CB6136">
              <w:rPr>
                <w:rFonts w:ascii="Times New Roman" w:eastAsia="Times New Roman" w:hAnsi="Times New Roman" w:cs="Times New Roman"/>
              </w:rPr>
              <w:t>,</w:t>
            </w:r>
            <w:r w:rsidRPr="00CB6136">
              <w:rPr>
                <w:rFonts w:ascii="Times New Roman" w:eastAsia="Times New Roman" w:hAnsi="Times New Roman" w:cs="Times New Roman"/>
              </w:rPr>
              <w:t xml:space="preserve"> Nucleosomes</w:t>
            </w:r>
            <w:r w:rsidR="00CB6136">
              <w:rPr>
                <w:rFonts w:ascii="Times New Roman" w:eastAsia="Times New Roman" w:hAnsi="Times New Roman" w:cs="Times New Roman"/>
              </w:rPr>
              <w:t>, role and replication of DNA</w:t>
            </w:r>
          </w:p>
        </w:tc>
      </w:tr>
      <w:tr w:rsidR="00331570" w14:paraId="105385FC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2C82E0D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349B81AA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4CCA2189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*General characters of </w:t>
            </w:r>
            <w:proofErr w:type="spellStart"/>
            <w:r w:rsidRPr="00CB6136">
              <w:rPr>
                <w:rFonts w:ascii="Times New Roman" w:eastAsia="Calibri" w:hAnsi="Times New Roman" w:cs="Times New Roman"/>
                <w:color w:val="00000A"/>
              </w:rPr>
              <w:t>Phaeophyceae</w:t>
            </w:r>
            <w:proofErr w:type="spellEnd"/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, structure and life history of </w:t>
            </w:r>
            <w:proofErr w:type="spellStart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Dictyota</w:t>
            </w:r>
            <w:proofErr w:type="spellEnd"/>
            <w:r w:rsidRPr="00CB6136">
              <w:rPr>
                <w:rFonts w:ascii="Times New Roman" w:eastAsia="Calibri" w:hAnsi="Times New Roman" w:cs="Times New Roman"/>
                <w:color w:val="00000A"/>
              </w:rPr>
              <w:t>.</w:t>
            </w:r>
          </w:p>
          <w:p w14:paraId="01756941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Structure and concept of gene, one gene one enzyme</w:t>
            </w:r>
          </w:p>
        </w:tc>
      </w:tr>
      <w:tr w:rsidR="00331570" w14:paraId="5B1BE77B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F47BDD5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E4A7CF1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AA802A3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*General characters of Rhodophyceae, Structure   and life history of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Batrachospermum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. Economic importance of Algae. </w:t>
            </w:r>
          </w:p>
          <w:p w14:paraId="1A7A264C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Structure of RNA, types of RNA</w:t>
            </w:r>
          </w:p>
        </w:tc>
      </w:tr>
      <w:tr w:rsidR="00331570" w14:paraId="0A278F62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588C4A86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1913E5A7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B5DEB85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*Fungi: General characters, systematic position, structures, life history of </w:t>
            </w:r>
            <w:proofErr w:type="spellStart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Albugo</w:t>
            </w:r>
            <w:proofErr w:type="spellEnd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.</w:t>
            </w:r>
          </w:p>
          <w:p w14:paraId="4D211B77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Transcription and translation</w:t>
            </w:r>
          </w:p>
        </w:tc>
      </w:tr>
      <w:tr w:rsidR="00331570" w14:paraId="5B03430E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AB44C57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1E15FC0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1E2320CB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*Fungi: structure and life history of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Rhizopus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 and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Saccharomyces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>.</w:t>
            </w:r>
          </w:p>
          <w:p w14:paraId="44ADCFA2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>Regulation of gene expression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CB6136">
              <w:rPr>
                <w:rFonts w:ascii="Times New Roman" w:eastAsia="Times New Roman" w:hAnsi="Times New Roman" w:cs="Times New Roman"/>
              </w:rPr>
              <w:t>lac operon and tryptophan operon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331570" w14:paraId="1B8666A4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7305BAF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53A1C20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01/12/2020 – 05/12/2020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155990C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*Fungi: structure and life history of </w:t>
            </w:r>
            <w:proofErr w:type="spellStart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Agaricus</w:t>
            </w:r>
            <w:proofErr w:type="spellEnd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 xml:space="preserve"> 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and </w:t>
            </w:r>
            <w:proofErr w:type="spellStart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Ustilago</w:t>
            </w:r>
            <w:proofErr w:type="spellEnd"/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.</w:t>
            </w:r>
          </w:p>
          <w:p w14:paraId="6BDD1548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**</w:t>
            </w:r>
            <w:r>
              <w:rPr>
                <w:rFonts w:ascii="Times New Roman" w:eastAsia="Times New Roman" w:hAnsi="Times New Roman" w:cs="Times New Roman"/>
              </w:rPr>
              <w:t>Regulation of gene expression in eukaryotes</w:t>
            </w:r>
          </w:p>
        </w:tc>
      </w:tr>
      <w:tr w:rsidR="00331570" w14:paraId="4E256464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E1C623F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71F1B4FE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0B9779F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*Fungi: structure and life history of</w:t>
            </w:r>
          </w:p>
          <w:p w14:paraId="462EF8A3" w14:textId="77777777" w:rsidR="00D34A90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i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 xml:space="preserve">Puccinia </w:t>
            </w:r>
            <w:r w:rsidRPr="00CB6136">
              <w:rPr>
                <w:rFonts w:ascii="Times New Roman" w:eastAsia="Calibri" w:hAnsi="Times New Roman" w:cs="Times New Roman"/>
                <w:color w:val="00000A"/>
              </w:rPr>
              <w:t xml:space="preserve">and </w:t>
            </w:r>
            <w:r w:rsidRPr="00CB6136">
              <w:rPr>
                <w:rFonts w:ascii="Times New Roman" w:eastAsia="Calibri" w:hAnsi="Times New Roman" w:cs="Times New Roman"/>
                <w:i/>
                <w:color w:val="00000A"/>
              </w:rPr>
              <w:t>Colletotrichum.</w:t>
            </w:r>
          </w:p>
          <w:p w14:paraId="130551F2" w14:textId="77777777" w:rsidR="004456DD" w:rsidRPr="004456DD" w:rsidRDefault="004456DD" w:rsidP="00CB6136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A"/>
              </w:rPr>
              <w:lastRenderedPageBreak/>
              <w:t>**</w:t>
            </w:r>
            <w:r>
              <w:rPr>
                <w:rFonts w:ascii="Times New Roman" w:eastAsia="Times New Roman" w:hAnsi="Times New Roman" w:cs="Times New Roman"/>
              </w:rPr>
              <w:t xml:space="preserve"> Regulation of gene expression in eukaryotes</w:t>
            </w:r>
          </w:p>
        </w:tc>
      </w:tr>
      <w:tr w:rsidR="00331570" w14:paraId="4BAB5596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B892201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26EA3364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1C2518F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*General account of Lichens and their economic importance.</w:t>
            </w:r>
          </w:p>
          <w:p w14:paraId="16BF8057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</w:t>
            </w:r>
            <w:r w:rsidRPr="00CB6136">
              <w:rPr>
                <w:rFonts w:ascii="Times New Roman" w:eastAsia="Times New Roman" w:hAnsi="Times New Roman" w:cs="Times New Roman"/>
              </w:rPr>
              <w:t xml:space="preserve">wobble hypothesis, genetic code.   </w:t>
            </w:r>
          </w:p>
        </w:tc>
      </w:tr>
      <w:tr w:rsidR="00331570" w14:paraId="7286AA22" w14:textId="77777777" w:rsidTr="00CB6136"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6FF2D05" w14:textId="77777777" w:rsidR="00D34A90" w:rsidRPr="00CB6136" w:rsidRDefault="000F3AAA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6136">
              <w:rPr>
                <w:rFonts w:ascii="Times New Roman" w:eastAsia="Times New Roman" w:hAnsi="Times New Roman" w:cs="Times New Roman"/>
                <w:color w:val="00000A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066EBDE9" w14:textId="77777777" w:rsidR="00D34A90" w:rsidRPr="00CB6136" w:rsidRDefault="00700188" w:rsidP="00CB613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</w:tcPr>
          <w:p w14:paraId="617843BF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*Revision</w:t>
            </w:r>
          </w:p>
          <w:p w14:paraId="5DCBE7C0" w14:textId="77777777" w:rsidR="00D34A90" w:rsidRPr="00CB6136" w:rsidRDefault="000F3AAA" w:rsidP="00CB6136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B6136">
              <w:rPr>
                <w:rFonts w:ascii="Times New Roman" w:eastAsia="Calibri" w:hAnsi="Times New Roman" w:cs="Times New Roman"/>
                <w:color w:val="00000A"/>
              </w:rPr>
              <w:t>**Revision</w:t>
            </w:r>
          </w:p>
        </w:tc>
      </w:tr>
    </w:tbl>
    <w:p w14:paraId="3339BE15" w14:textId="77777777" w:rsidR="00D34A90" w:rsidRDefault="00D34A90">
      <w:pPr>
        <w:rPr>
          <w:rFonts w:ascii="Times New Roman" w:eastAsia="Times New Roman" w:hAnsi="Times New Roman" w:cs="Times New Roman"/>
          <w:color w:val="00000A"/>
          <w:sz w:val="24"/>
        </w:rPr>
      </w:pPr>
    </w:p>
    <w:sectPr w:rsidR="00D34A90" w:rsidSect="00CB61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74"/>
    <w:rsid w:val="00097A5E"/>
    <w:rsid w:val="000F3AAA"/>
    <w:rsid w:val="00331570"/>
    <w:rsid w:val="004456DD"/>
    <w:rsid w:val="00700188"/>
    <w:rsid w:val="00AE4274"/>
    <w:rsid w:val="00CB6136"/>
    <w:rsid w:val="00D34A90"/>
    <w:rsid w:val="00EB21DA"/>
    <w:rsid w:val="00E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B7E9D"/>
  <w15:docId w15:val="{184654F8-8798-45F6-9448-D2B89CF1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188"/>
    <w:pPr>
      <w:ind w:left="720"/>
      <w:contextualSpacing/>
    </w:pPr>
  </w:style>
  <w:style w:type="paragraph" w:styleId="NoSpacing">
    <w:name w:val="No Spacing"/>
    <w:uiPriority w:val="1"/>
    <w:qFormat/>
    <w:rsid w:val="00ED12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davinder</dc:creator>
  <cp:lastModifiedBy>Harjeet Kaur</cp:lastModifiedBy>
  <cp:revision>3</cp:revision>
  <dcterms:created xsi:type="dcterms:W3CDTF">2020-10-10T10:39:00Z</dcterms:created>
  <dcterms:modified xsi:type="dcterms:W3CDTF">2020-10-10T10:47:00Z</dcterms:modified>
</cp:coreProperties>
</file>