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PG.GOVT COLLEGE FOR GIRLS, SECTOR-42, CHANDIGARH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Odd Semester (For Ongoing Classes UG-PG)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Session (2021-2022)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M com 1 First sem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Name of the Teacher: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Preet Kamal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Quantitative methods for business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Period :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 Fifth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:Room No 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a"/>
          <w:sz w:val="24"/>
          <w:szCs w:val="24"/>
          <w:rtl w:val="0"/>
        </w:rPr>
        <w:t xml:space="preserve">305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left"/>
        <w:tblInd w:w="0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60"/>
        <w:gridCol w:w="1665"/>
        <w:gridCol w:w="6345"/>
        <w:tblGridChange w:id="0">
          <w:tblGrid>
            <w:gridCol w:w="1260"/>
            <w:gridCol w:w="1665"/>
            <w:gridCol w:w="6345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16-08-2021 to 21-08-2021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i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a"/>
                <w:sz w:val="24"/>
                <w:szCs w:val="24"/>
                <w:rtl w:val="0"/>
              </w:rPr>
              <w:t xml:space="preserve">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23-08-2021 to 28-08-2021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Admission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31-08-2021 to 04-09-2019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Admission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06-09-2021 to 11-09-2021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Admission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13-09-2021 to 18-09-2021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Admission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20-09-2021 to 25-09-2021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Probability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26-9-2021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3-10-2021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 Random variable and probability distribution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04-10-2021 to 09-10-2021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Probability distribution Binomial and poission Normal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11-10-2021 to 16-10-2021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Probability distribution normal, Sampling &amp; sampling distribution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18-10-2021 to 19-10-2021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Large sample test ( Z test)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b w:val="1"/>
                <w:color w:val="00000a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2021 – 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October 2021)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01-11-2021 to 06-11-2021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i w:val="1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a"/>
                <w:sz w:val="24"/>
                <w:szCs w:val="24"/>
                <w:rtl w:val="0"/>
              </w:rPr>
              <w:t xml:space="preserve">Small sample test ( t test and f test 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08-11-2021 to 13-11-2021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ANOVA,  Statistical quality control 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15-11-2021 to 20-11-2021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Decision theory and decision tree analysis 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22-11-2021 to 27-11-2021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Estimation theory( point and interval estimation) Presentations 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29-11-2021 to 30-11-2021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103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4"/>
                <w:szCs w:val="24"/>
                <w:rtl w:val="0"/>
              </w:rPr>
              <w:t xml:space="preserve">Revision and presentations</w:t>
            </w:r>
          </w:p>
        </w:tc>
      </w:tr>
    </w:tbl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color w:val="00000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45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