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FBB37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5DE3C1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3F7347D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3DA55CED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BEACECF" w14:textId="0F280591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6C7DFA">
        <w:rPr>
          <w:rFonts w:ascii="Times New Roman" w:hAnsi="Times New Roman"/>
          <w:b/>
          <w:sz w:val="24"/>
          <w:szCs w:val="24"/>
        </w:rPr>
        <w:t>B</w:t>
      </w:r>
      <w:r w:rsidR="00096FB2">
        <w:rPr>
          <w:rFonts w:ascii="Times New Roman" w:hAnsi="Times New Roman"/>
          <w:b/>
          <w:sz w:val="24"/>
          <w:szCs w:val="24"/>
        </w:rPr>
        <w:t>.S</w:t>
      </w:r>
      <w:r w:rsidR="006C7DFA">
        <w:rPr>
          <w:rFonts w:ascii="Times New Roman" w:hAnsi="Times New Roman"/>
          <w:b/>
          <w:sz w:val="24"/>
          <w:szCs w:val="24"/>
        </w:rPr>
        <w:t>c</w:t>
      </w:r>
      <w:proofErr w:type="spellEnd"/>
      <w:proofErr w:type="gramEnd"/>
      <w:r w:rsidR="006C7DFA">
        <w:rPr>
          <w:rFonts w:ascii="Times New Roman" w:hAnsi="Times New Roman"/>
          <w:b/>
          <w:sz w:val="24"/>
          <w:szCs w:val="24"/>
        </w:rPr>
        <w:t xml:space="preserve"> 5</w:t>
      </w:r>
      <w:r w:rsidR="006C7DFA" w:rsidRPr="006C7DF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C7DFA">
        <w:rPr>
          <w:rFonts w:ascii="Times New Roman" w:hAnsi="Times New Roman"/>
          <w:b/>
          <w:sz w:val="24"/>
          <w:szCs w:val="24"/>
        </w:rPr>
        <w:t xml:space="preserve">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C7DFA">
        <w:rPr>
          <w:rFonts w:ascii="Times New Roman" w:hAnsi="Times New Roman"/>
          <w:b/>
          <w:sz w:val="24"/>
          <w:szCs w:val="24"/>
        </w:rPr>
        <w:t xml:space="preserve"> Dr. Harjeet </w:t>
      </w:r>
      <w:r w:rsidR="00096FB2">
        <w:rPr>
          <w:rFonts w:ascii="Times New Roman" w:hAnsi="Times New Roman"/>
          <w:b/>
          <w:sz w:val="24"/>
          <w:szCs w:val="24"/>
        </w:rPr>
        <w:t>K</w:t>
      </w:r>
      <w:r w:rsidR="006C7DFA">
        <w:rPr>
          <w:rFonts w:ascii="Times New Roman" w:hAnsi="Times New Roman"/>
          <w:b/>
          <w:sz w:val="24"/>
          <w:szCs w:val="24"/>
        </w:rPr>
        <w:t>aur</w:t>
      </w:r>
    </w:p>
    <w:p w14:paraId="4A0CA574" w14:textId="14878FD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C7DFA">
        <w:rPr>
          <w:rFonts w:ascii="Times New Roman" w:hAnsi="Times New Roman"/>
          <w:b/>
          <w:sz w:val="24"/>
          <w:szCs w:val="24"/>
        </w:rPr>
        <w:t>Nuclear 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6C7DFA">
        <w:rPr>
          <w:rFonts w:ascii="Times New Roman" w:hAnsi="Times New Roman"/>
          <w:b/>
          <w:sz w:val="24"/>
          <w:szCs w:val="24"/>
        </w:rPr>
        <w:t xml:space="preserve"> 5th</w:t>
      </w:r>
    </w:p>
    <w:p w14:paraId="62342D34" w14:textId="4494A56E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6C7DFA">
        <w:rPr>
          <w:rFonts w:ascii="Times New Roman" w:hAnsi="Times New Roman"/>
          <w:b/>
          <w:sz w:val="24"/>
          <w:szCs w:val="24"/>
        </w:rPr>
        <w:t xml:space="preserve"> C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01340E">
        <w:rPr>
          <w:rFonts w:ascii="Times New Roman" w:hAnsi="Times New Roman"/>
          <w:b/>
          <w:sz w:val="24"/>
          <w:szCs w:val="24"/>
        </w:rPr>
        <w:t xml:space="preserve">            </w:t>
      </w:r>
      <w:bookmarkStart w:id="0" w:name="_GoBack"/>
      <w:bookmarkEnd w:id="0"/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6C7DFA">
        <w:rPr>
          <w:rFonts w:ascii="Times New Roman" w:hAnsi="Times New Roman"/>
          <w:b/>
          <w:sz w:val="24"/>
          <w:szCs w:val="24"/>
        </w:rPr>
        <w:t>129</w:t>
      </w:r>
    </w:p>
    <w:p w14:paraId="06B70A7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B078B9" w:rsidRPr="00562A28" w14:paraId="3F7EB618" w14:textId="77777777" w:rsidTr="00B078B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196A9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1C251C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C88ABA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078B9" w:rsidRPr="00562A28" w14:paraId="30A473B2" w14:textId="77777777" w:rsidTr="00B078B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1C9D38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3C859C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2887C0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C9889" w14:textId="0A0C6195" w:rsidR="00A504FC" w:rsidRPr="00562A28" w:rsidRDefault="00B078B9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Introduction, Rutherford scattering Expt., Distance of closest approach</w:t>
            </w:r>
          </w:p>
        </w:tc>
      </w:tr>
      <w:tr w:rsidR="00B078B9" w:rsidRPr="00562A28" w14:paraId="30747BC5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748C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3CB007A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23950C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19CA59" w14:textId="5CBD994C" w:rsidR="00562A28" w:rsidRPr="00562A28" w:rsidRDefault="00B078B9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Constituents of nuclei, p-e theory, p-n theory, Nuclear Size, Nuclear Shapes, Nuclear mass, Nuclear Energy, Nuclear Density, Charge,</w:t>
            </w:r>
            <w:r w:rsidR="00580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Wave Mechanical properties, Parity, statistics, Angular Momentum, Magnetic Moment</w:t>
            </w:r>
          </w:p>
        </w:tc>
      </w:tr>
      <w:tr w:rsidR="00B078B9" w:rsidRPr="00562A28" w14:paraId="27A4467F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BCFA5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FDC201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C8C9FC" w14:textId="77777777"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F98D08" w14:textId="00531A5B" w:rsidR="00562A28" w:rsidRPr="00562A28" w:rsidRDefault="00B078B9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Quadrupole moment, Isotopes, </w:t>
            </w:r>
            <w:r w:rsidR="005808FC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sotones, Isobars, Nuclear Forces and its Properties, Mass defect, Packing Fraction, Binding energy and its curve</w:t>
            </w:r>
          </w:p>
        </w:tc>
      </w:tr>
      <w:tr w:rsidR="00B078B9" w:rsidRPr="00562A28" w14:paraId="6E7967E4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3140C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08E75B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47F25D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298252" w14:textId="39AC75BA" w:rsidR="00562A28" w:rsidRPr="00562A28" w:rsidRDefault="00B078B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Analogy between drop of a liquid and nucleus, Fission Model, Liquid Drop Model, Assumptions, Binding Energy Terms</w:t>
            </w:r>
          </w:p>
        </w:tc>
      </w:tr>
      <w:tr w:rsidR="00B078B9" w:rsidRPr="00562A28" w14:paraId="0AEDFD72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93897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310C986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3EA365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0F3195" w14:textId="6506275B" w:rsidR="00562A28" w:rsidRPr="00562A28" w:rsidRDefault="00B078B9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Failures and Success of LDM, Experimental evidence of Magic numbers.</w:t>
            </w:r>
          </w:p>
        </w:tc>
      </w:tr>
      <w:tr w:rsidR="00B078B9" w:rsidRPr="00562A28" w14:paraId="21BCEC62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0A97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6B1357F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233922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53BE6B" w14:textId="1225BEAA" w:rsidR="00562A28" w:rsidRPr="00562A28" w:rsidRDefault="00B078B9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Shell Model, Energy Level Diagram, Success and Failure of LDM, Nuclear Stability</w:t>
            </w:r>
          </w:p>
        </w:tc>
      </w:tr>
      <w:tr w:rsidR="00B078B9" w:rsidRPr="00562A28" w14:paraId="116BDBEA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C5397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439E66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495118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B8BE5D" w14:textId="449F6EE1" w:rsidR="00562A28" w:rsidRPr="00562A28" w:rsidRDefault="00B078B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Natural Radioactivity, Properties of alpha, beta and gamma rays, Difference between gamma and X rays</w:t>
            </w:r>
          </w:p>
        </w:tc>
      </w:tr>
      <w:tr w:rsidR="00B078B9" w:rsidRPr="00562A28" w14:paraId="2E1533F0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E069A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942677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871506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E38C8" w14:textId="2CE2634F" w:rsidR="00B9582C" w:rsidRPr="00562A28" w:rsidRDefault="00B078B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 laws and Rutherford law of decay, decay constant, half</w:t>
            </w:r>
            <w:r w:rsidR="00FA7EB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life, average life, Activity, Units, Series, Branching</w:t>
            </w:r>
          </w:p>
        </w:tc>
      </w:tr>
      <w:tr w:rsidR="00B078B9" w:rsidRPr="00562A28" w14:paraId="4416E8AE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64B8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B3BCBD1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6C1B4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41F9BE" w14:textId="763F8AD7" w:rsidR="00B9582C" w:rsidRPr="00562A28" w:rsidRDefault="00B078B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Laws of Successive disintegration, Radiation damage, velocity, range, Geiger </w:t>
            </w:r>
            <w:proofErr w:type="spellStart"/>
            <w:r w:rsidR="005808FC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uttal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law, energetics, Nuclear potential,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Gammow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theory, Alpha spectra</w:t>
            </w:r>
          </w:p>
        </w:tc>
      </w:tr>
      <w:tr w:rsidR="00B078B9" w:rsidRPr="00562A28" w14:paraId="7C0698FD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E9426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8A4AE6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C26D9F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F430F2" w14:textId="2A968858" w:rsidR="00B9582C" w:rsidRPr="00562A28" w:rsidRDefault="00B078B9" w:rsidP="00580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decay, neutrino postulate, Energy conditions, Inverse beta decay, Internal conversion</w:t>
            </w:r>
          </w:p>
        </w:tc>
      </w:tr>
      <w:tr w:rsidR="00B078B9" w:rsidRPr="00562A28" w14:paraId="45A020A6" w14:textId="77777777" w:rsidTr="00B07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28236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32E26202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6C6C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94E19E" w14:textId="7EC9E004" w:rsidR="00B9582C" w:rsidRPr="00562A28" w:rsidRDefault="00B078B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Types of nuclear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rxns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Conservation laws, Kinematics, Physical significance of Q value, Nuclear cross-section</w:t>
            </w:r>
          </w:p>
        </w:tc>
      </w:tr>
      <w:tr w:rsidR="00B9582C" w:rsidRPr="00562A28" w14:paraId="50E7AFB4" w14:textId="77777777" w:rsidTr="00B078B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114743" w14:textId="7EBE4819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B078B9" w:rsidRPr="00562A28" w14:paraId="601BB8D5" w14:textId="77777777" w:rsidTr="00FA7EB6">
        <w:trPr>
          <w:trHeight w:val="63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4C687A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50F33B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8FC8EC" w14:textId="3601A69B" w:rsidR="00B9582C" w:rsidRPr="00562A28" w:rsidRDefault="00B078B9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Compound Nucleus, Artificial radioactivity, radio isotopes, radio carbon dating, Geological dating</w:t>
            </w:r>
          </w:p>
        </w:tc>
      </w:tr>
      <w:tr w:rsidR="00B078B9" w:rsidRPr="00562A28" w14:paraId="6F1708F0" w14:textId="77777777" w:rsidTr="00FA7EB6">
        <w:trPr>
          <w:trHeight w:val="683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8EBEF0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3FC4D1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6E78A3" w14:textId="462595CC" w:rsidR="00B9582C" w:rsidRPr="00562A28" w:rsidRDefault="00B078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Rutherford scattering, impact parameter, Distance of closest approach, Coulomb scattering,</w:t>
            </w:r>
          </w:p>
        </w:tc>
      </w:tr>
      <w:tr w:rsidR="00B078B9" w:rsidRPr="00562A28" w14:paraId="2C945CD8" w14:textId="77777777" w:rsidTr="00FA7EB6">
        <w:trPr>
          <w:trHeight w:val="58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BEC59D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AFFD8F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9F5BDF" w14:textId="284BA919" w:rsidR="00B9582C" w:rsidRPr="00562A28" w:rsidRDefault="00B078B9" w:rsidP="005808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Neutron, energy classification, mass of neutron, Nuclear fission</w:t>
            </w:r>
          </w:p>
        </w:tc>
      </w:tr>
      <w:tr w:rsidR="00B078B9" w:rsidRPr="00562A28" w14:paraId="2A1ABE29" w14:textId="77777777" w:rsidTr="00FA7EB6">
        <w:trPr>
          <w:trHeight w:val="54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BA946C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CD7C9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4F3114" w14:textId="653BAE5F" w:rsidR="00B9582C" w:rsidRPr="00562A28" w:rsidRDefault="00B078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Nuclear chain reaction, nuclear reactor, Reactor Facilities, Nuclear Fusion</w:t>
            </w:r>
          </w:p>
        </w:tc>
      </w:tr>
      <w:tr w:rsidR="00B078B9" w:rsidRPr="00562A28" w14:paraId="6178D530" w14:textId="77777777" w:rsidTr="00FA7EB6">
        <w:trPr>
          <w:trHeight w:val="55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DE1F7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D2ADFA" w14:textId="77777777"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92337" w14:textId="518F295B" w:rsidR="00B9582C" w:rsidRPr="00562A28" w:rsidRDefault="00B078B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tests,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</w:tc>
      </w:tr>
    </w:tbl>
    <w:p w14:paraId="739774F7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1340E"/>
    <w:rsid w:val="00041648"/>
    <w:rsid w:val="00096FB2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808FC"/>
    <w:rsid w:val="00583762"/>
    <w:rsid w:val="005947C7"/>
    <w:rsid w:val="006607A0"/>
    <w:rsid w:val="006C7DFA"/>
    <w:rsid w:val="006F2464"/>
    <w:rsid w:val="007C501A"/>
    <w:rsid w:val="008206E0"/>
    <w:rsid w:val="00836E7A"/>
    <w:rsid w:val="0088518B"/>
    <w:rsid w:val="008E20AB"/>
    <w:rsid w:val="008E6BEA"/>
    <w:rsid w:val="009C2013"/>
    <w:rsid w:val="00A504FC"/>
    <w:rsid w:val="00A5406F"/>
    <w:rsid w:val="00AA37CA"/>
    <w:rsid w:val="00B078B9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A7EB6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9F717"/>
  <w15:docId w15:val="{B31050E8-AFE2-489F-BE00-EEEA3B5A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6</cp:revision>
  <dcterms:created xsi:type="dcterms:W3CDTF">2021-09-12T14:43:00Z</dcterms:created>
  <dcterms:modified xsi:type="dcterms:W3CDTF">2021-09-13T06:35:00Z</dcterms:modified>
</cp:coreProperties>
</file>