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D28F94" w14:textId="77777777" w:rsidR="00ED3E2F" w:rsidRPr="00562A28" w:rsidRDefault="00ED3E2F" w:rsidP="00ED3E2F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bookmarkStart w:id="0" w:name="_GoBack"/>
    </w:p>
    <w:p w14:paraId="7BDB2217" w14:textId="77777777" w:rsidR="00ED3E2F" w:rsidRPr="00562A28" w:rsidRDefault="00ED3E2F" w:rsidP="00ED3E2F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proofErr w:type="gramStart"/>
      <w:r w:rsidRPr="00562A28">
        <w:rPr>
          <w:rFonts w:ascii="Times New Roman" w:hAnsi="Times New Roman"/>
          <w:b/>
          <w:sz w:val="24"/>
          <w:szCs w:val="24"/>
          <w:u w:val="single"/>
        </w:rPr>
        <w:t>PG.GOVT</w:t>
      </w:r>
      <w:proofErr w:type="gramEnd"/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COLLEGE FOR GIRLS, SECTOR-42, CHANDIGARH</w:t>
      </w:r>
    </w:p>
    <w:p w14:paraId="20B7B9FA" w14:textId="77777777" w:rsidR="00ED3E2F" w:rsidRPr="00562A28" w:rsidRDefault="00ED3E2F" w:rsidP="00ED3E2F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Odd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(UG 1</w:t>
      </w:r>
      <w:r w:rsidRPr="001260CB">
        <w:rPr>
          <w:rFonts w:ascii="Times New Roman" w:hAnsi="Times New Roman"/>
          <w:b/>
          <w:sz w:val="24"/>
          <w:szCs w:val="24"/>
          <w:u w:val="single"/>
          <w:vertAlign w:val="superscript"/>
        </w:rPr>
        <w:t>st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Year)</w:t>
      </w:r>
    </w:p>
    <w:p w14:paraId="43667BC5" w14:textId="77777777" w:rsidR="00ED3E2F" w:rsidRPr="00562A28" w:rsidRDefault="00ED3E2F" w:rsidP="00ED3E2F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>
        <w:rPr>
          <w:rFonts w:ascii="Times New Roman" w:hAnsi="Times New Roman"/>
          <w:b/>
          <w:sz w:val="24"/>
          <w:szCs w:val="24"/>
          <w:u w:val="single"/>
        </w:rPr>
        <w:t>(2021-2022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14:paraId="4DA70723" w14:textId="77777777" w:rsidR="00ED3E2F" w:rsidRPr="00562A28" w:rsidRDefault="00ED3E2F" w:rsidP="00ED3E2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Class:</w:t>
      </w:r>
      <w:r>
        <w:rPr>
          <w:rFonts w:ascii="Times New Roman" w:hAnsi="Times New Roman"/>
          <w:b/>
          <w:sz w:val="24"/>
          <w:szCs w:val="24"/>
        </w:rPr>
        <w:t xml:space="preserve"> Biotech Hons. I Sem</w:t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>
        <w:rPr>
          <w:rFonts w:ascii="Times New Roman" w:hAnsi="Times New Roman"/>
          <w:b/>
          <w:sz w:val="24"/>
          <w:szCs w:val="24"/>
        </w:rPr>
        <w:t xml:space="preserve"> Dr. Ruchi</w:t>
      </w:r>
    </w:p>
    <w:p w14:paraId="1BC9AA00" w14:textId="77777777" w:rsidR="00ED3E2F" w:rsidRPr="00562A28" w:rsidRDefault="00ED3E2F" w:rsidP="00ED3E2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Subject: Intro to Biotech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Pr="00562A28">
        <w:rPr>
          <w:rFonts w:ascii="Times New Roman" w:hAnsi="Times New Roman"/>
          <w:b/>
          <w:sz w:val="24"/>
          <w:szCs w:val="24"/>
        </w:rPr>
        <w:t>Period :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</w:t>
      </w:r>
      <w:r w:rsidRPr="00E35E26">
        <w:rPr>
          <w:rFonts w:ascii="Times New Roman" w:hAnsi="Times New Roman"/>
          <w:sz w:val="24"/>
          <w:szCs w:val="24"/>
        </w:rPr>
        <w:t>2</w:t>
      </w:r>
      <w:r w:rsidRPr="00E35E26">
        <w:rPr>
          <w:rFonts w:ascii="Times New Roman" w:hAnsi="Times New Roman"/>
          <w:sz w:val="24"/>
          <w:szCs w:val="24"/>
          <w:vertAlign w:val="superscript"/>
        </w:rPr>
        <w:t>nd</w:t>
      </w:r>
      <w:r>
        <w:rPr>
          <w:rFonts w:ascii="Times New Roman" w:hAnsi="Times New Roman"/>
          <w:sz w:val="24"/>
          <w:szCs w:val="24"/>
        </w:rPr>
        <w:t xml:space="preserve"> (2,4)</w:t>
      </w:r>
    </w:p>
    <w:p w14:paraId="228B8523" w14:textId="77777777" w:rsidR="00ED3E2F" w:rsidRPr="00562A28" w:rsidRDefault="00ED3E2F" w:rsidP="00ED3E2F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562A28">
        <w:rPr>
          <w:rFonts w:ascii="Times New Roman" w:hAnsi="Times New Roman"/>
          <w:b/>
          <w:sz w:val="24"/>
          <w:szCs w:val="24"/>
        </w:rPr>
        <w:t>Paper :</w:t>
      </w:r>
      <w:proofErr w:type="gramEnd"/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Room No : </w:t>
      </w:r>
      <w:r>
        <w:rPr>
          <w:rFonts w:ascii="Times New Roman" w:hAnsi="Times New Roman"/>
          <w:b/>
          <w:sz w:val="24"/>
          <w:szCs w:val="24"/>
        </w:rPr>
        <w:t>111</w:t>
      </w:r>
    </w:p>
    <w:p w14:paraId="5D7F5FF6" w14:textId="77777777" w:rsidR="00ED3E2F" w:rsidRPr="00562A28" w:rsidRDefault="00ED3E2F" w:rsidP="00ED3E2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11649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245"/>
        <w:gridCol w:w="1638"/>
        <w:gridCol w:w="6195"/>
        <w:gridCol w:w="5941"/>
        <w:gridCol w:w="5986"/>
      </w:tblGrid>
      <w:tr w:rsidR="00ED3E2F" w:rsidRPr="00562A28" w14:paraId="3128CE45" w14:textId="77777777" w:rsidTr="000B1491">
        <w:trPr>
          <w:gridAfter w:val="2"/>
          <w:wAfter w:w="12250" w:type="dxa"/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A914ECF" w14:textId="77777777" w:rsidR="00ED3E2F" w:rsidRPr="00562A28" w:rsidRDefault="00ED3E2F" w:rsidP="000B149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389515D" w14:textId="77777777" w:rsidR="00ED3E2F" w:rsidRPr="00562A28" w:rsidRDefault="00ED3E2F" w:rsidP="000B149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603217F" w14:textId="77777777" w:rsidR="00ED3E2F" w:rsidRPr="00562A28" w:rsidRDefault="00ED3E2F" w:rsidP="000B149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ED3E2F" w:rsidRPr="00562A28" w14:paraId="5AC9B250" w14:textId="77777777" w:rsidTr="000B1491">
        <w:trPr>
          <w:gridAfter w:val="2"/>
          <w:wAfter w:w="12250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57DEB56" w14:textId="77777777" w:rsidR="00ED3E2F" w:rsidRPr="00562A28" w:rsidRDefault="00ED3E2F" w:rsidP="000B14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14:paraId="4AB9F38B" w14:textId="77777777" w:rsidR="00ED3E2F" w:rsidRPr="00562A28" w:rsidRDefault="00ED3E2F" w:rsidP="000B14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AC10944" w14:textId="77777777" w:rsidR="00ED3E2F" w:rsidRPr="00562A28" w:rsidRDefault="00ED3E2F" w:rsidP="000B14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1-09-2021 to 04-09-2019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A8D5384" w14:textId="77777777" w:rsidR="00ED3E2F" w:rsidRPr="00562A28" w:rsidRDefault="00ED3E2F" w:rsidP="000B149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</w:tr>
      <w:tr w:rsidR="00ED3E2F" w:rsidRPr="00562A28" w14:paraId="46C38502" w14:textId="77777777" w:rsidTr="000B1491">
        <w:trPr>
          <w:gridAfter w:val="2"/>
          <w:wAfter w:w="12250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6CA8C38" w14:textId="77777777" w:rsidR="00ED3E2F" w:rsidRPr="00562A28" w:rsidRDefault="00ED3E2F" w:rsidP="000B14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14:paraId="2371FC10" w14:textId="77777777" w:rsidR="00ED3E2F" w:rsidRPr="00562A28" w:rsidRDefault="00ED3E2F" w:rsidP="000B14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6DFC2BC" w14:textId="77777777" w:rsidR="00ED3E2F" w:rsidRPr="00562A28" w:rsidRDefault="00ED3E2F" w:rsidP="000B14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06-09-2021 to 11-09-2021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13E86BB" w14:textId="77777777" w:rsidR="00ED3E2F" w:rsidRPr="00562A28" w:rsidRDefault="00ED3E2F" w:rsidP="000B149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</w:tr>
      <w:tr w:rsidR="00ED3E2F" w:rsidRPr="00562A28" w14:paraId="085B0942" w14:textId="77777777" w:rsidTr="000B1491">
        <w:trPr>
          <w:gridAfter w:val="2"/>
          <w:wAfter w:w="12250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5D265BB" w14:textId="77777777" w:rsidR="00ED3E2F" w:rsidRPr="00562A28" w:rsidRDefault="00ED3E2F" w:rsidP="000B14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14:paraId="0395A622" w14:textId="77777777" w:rsidR="00ED3E2F" w:rsidRPr="00562A28" w:rsidRDefault="00ED3E2F" w:rsidP="000B14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F1308BF" w14:textId="77777777" w:rsidR="00ED3E2F" w:rsidRPr="00562A28" w:rsidRDefault="00ED3E2F" w:rsidP="000B14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13-09-2021 to 18-09-2021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843492D" w14:textId="77777777" w:rsidR="00ED3E2F" w:rsidRPr="00562A28" w:rsidRDefault="00ED3E2F" w:rsidP="000B149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</w:tr>
      <w:tr w:rsidR="00ED3E2F" w:rsidRPr="00562A28" w14:paraId="4F83B554" w14:textId="77777777" w:rsidTr="000B1491">
        <w:trPr>
          <w:gridAfter w:val="2"/>
          <w:wAfter w:w="12250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77EEE83" w14:textId="77777777" w:rsidR="00ED3E2F" w:rsidRPr="00562A28" w:rsidRDefault="00ED3E2F" w:rsidP="000B14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14:paraId="4B90E0A5" w14:textId="77777777" w:rsidR="00ED3E2F" w:rsidRPr="00562A28" w:rsidRDefault="00ED3E2F" w:rsidP="000B14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006F79B" w14:textId="77777777" w:rsidR="00ED3E2F" w:rsidRPr="00562A28" w:rsidRDefault="00ED3E2F" w:rsidP="000B14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20-09-2021 to 25-09-2021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655AABB" w14:textId="77777777" w:rsidR="00ED3E2F" w:rsidRPr="00562A28" w:rsidRDefault="00ED3E2F" w:rsidP="000B149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</w:tr>
      <w:tr w:rsidR="00ED3E2F" w:rsidRPr="00562A28" w14:paraId="2FDF37C3" w14:textId="77777777" w:rsidTr="000B1491">
        <w:trPr>
          <w:gridAfter w:val="2"/>
          <w:wAfter w:w="12250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AD038DA" w14:textId="77777777" w:rsidR="00ED3E2F" w:rsidRPr="00562A28" w:rsidRDefault="00ED3E2F" w:rsidP="000B14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14:paraId="7121B4CC" w14:textId="77777777" w:rsidR="00ED3E2F" w:rsidRPr="00562A28" w:rsidRDefault="00ED3E2F" w:rsidP="000B14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521D964" w14:textId="77777777" w:rsidR="00ED3E2F" w:rsidRPr="00562A28" w:rsidRDefault="00ED3E2F" w:rsidP="000B14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27-09-2021 to 01-10-2021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E9D9EBA" w14:textId="77777777" w:rsidR="00ED3E2F" w:rsidRPr="00904843" w:rsidRDefault="00ED3E2F" w:rsidP="000B1491">
            <w:pPr>
              <w:rPr>
                <w:rFonts w:ascii="Times New Roman" w:hAnsi="Times New Roman"/>
                <w:sz w:val="24"/>
                <w:szCs w:val="24"/>
              </w:rPr>
            </w:pPr>
            <w:r w:rsidRPr="00904843">
              <w:rPr>
                <w:rFonts w:ascii="Times New Roman" w:hAnsi="Times New Roman"/>
              </w:rPr>
              <w:t>Structure and function of the cell: the basic unit of life</w:t>
            </w:r>
          </w:p>
        </w:tc>
      </w:tr>
      <w:tr w:rsidR="00ED3E2F" w:rsidRPr="00562A28" w14:paraId="762E15CD" w14:textId="77777777" w:rsidTr="000B1491">
        <w:trPr>
          <w:gridAfter w:val="2"/>
          <w:wAfter w:w="12250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16B06CA" w14:textId="77777777" w:rsidR="00ED3E2F" w:rsidRPr="00562A28" w:rsidRDefault="00ED3E2F" w:rsidP="000B14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  <w:p w14:paraId="21F029C8" w14:textId="77777777" w:rsidR="00ED3E2F" w:rsidRPr="00562A28" w:rsidRDefault="00ED3E2F" w:rsidP="000B14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57FB28E" w14:textId="77777777" w:rsidR="00ED3E2F" w:rsidRPr="00562A28" w:rsidRDefault="00ED3E2F" w:rsidP="000B14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04-10-2021 to 09-10-2021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EF19D58" w14:textId="77777777" w:rsidR="00ED3E2F" w:rsidRPr="00904843" w:rsidRDefault="00ED3E2F" w:rsidP="000B1491">
            <w:pPr>
              <w:rPr>
                <w:rFonts w:ascii="Times New Roman" w:hAnsi="Times New Roman"/>
                <w:sz w:val="24"/>
                <w:szCs w:val="24"/>
              </w:rPr>
            </w:pPr>
            <w:r w:rsidRPr="00904843">
              <w:rPr>
                <w:rFonts w:ascii="Times New Roman" w:hAnsi="Times New Roman"/>
              </w:rPr>
              <w:t>Structure and function of the cell: the basic unit of life, Prokaryotic and Eukaryotic cells</w:t>
            </w:r>
          </w:p>
        </w:tc>
      </w:tr>
      <w:tr w:rsidR="00ED3E2F" w:rsidRPr="00562A28" w14:paraId="4A1E370C" w14:textId="77777777" w:rsidTr="000B1491">
        <w:trPr>
          <w:gridAfter w:val="2"/>
          <w:wAfter w:w="12250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1075BB2" w14:textId="77777777" w:rsidR="00ED3E2F" w:rsidRPr="00562A28" w:rsidRDefault="00ED3E2F" w:rsidP="000B14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  <w:p w14:paraId="7255B02D" w14:textId="77777777" w:rsidR="00ED3E2F" w:rsidRPr="00562A28" w:rsidRDefault="00ED3E2F" w:rsidP="000B14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C54997E" w14:textId="77777777" w:rsidR="00ED3E2F" w:rsidRPr="00562A28" w:rsidRDefault="00ED3E2F" w:rsidP="000B14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11-10-2021 to 16-10-2021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4916D63" w14:textId="77777777" w:rsidR="00ED3E2F" w:rsidRPr="00904843" w:rsidRDefault="00ED3E2F" w:rsidP="000B1491">
            <w:pPr>
              <w:rPr>
                <w:rFonts w:ascii="Times New Roman" w:hAnsi="Times New Roman"/>
                <w:sz w:val="24"/>
                <w:szCs w:val="24"/>
              </w:rPr>
            </w:pPr>
            <w:r w:rsidRPr="00904843">
              <w:rPr>
                <w:rFonts w:ascii="Times New Roman" w:hAnsi="Times New Roman"/>
              </w:rPr>
              <w:t>Biomolecules in a cell (proteins)</w:t>
            </w:r>
          </w:p>
        </w:tc>
      </w:tr>
      <w:tr w:rsidR="00ED3E2F" w:rsidRPr="00562A28" w14:paraId="7C34B2E3" w14:textId="77777777" w:rsidTr="000B1491">
        <w:trPr>
          <w:gridAfter w:val="2"/>
          <w:wAfter w:w="12250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4329729" w14:textId="77777777" w:rsidR="00ED3E2F" w:rsidRPr="00562A28" w:rsidRDefault="00ED3E2F" w:rsidP="000B14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14:paraId="23DDC488" w14:textId="77777777" w:rsidR="00ED3E2F" w:rsidRPr="00562A28" w:rsidRDefault="00ED3E2F" w:rsidP="000B14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DC95792" w14:textId="77777777" w:rsidR="00ED3E2F" w:rsidRPr="00562A28" w:rsidRDefault="00ED3E2F" w:rsidP="000B14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18-10-2021 to 19-10-2021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0313E6E" w14:textId="77777777" w:rsidR="00ED3E2F" w:rsidRPr="00904843" w:rsidRDefault="00ED3E2F" w:rsidP="000B1491">
            <w:pPr>
              <w:rPr>
                <w:rFonts w:ascii="Times New Roman" w:hAnsi="Times New Roman"/>
                <w:sz w:val="24"/>
                <w:szCs w:val="24"/>
              </w:rPr>
            </w:pPr>
            <w:r w:rsidRPr="00904843">
              <w:rPr>
                <w:rFonts w:ascii="Times New Roman" w:hAnsi="Times New Roman"/>
              </w:rPr>
              <w:t>Introduction to basic techniques like sterilization, centrifugation</w:t>
            </w:r>
          </w:p>
        </w:tc>
      </w:tr>
      <w:tr w:rsidR="00ED3E2F" w:rsidRPr="00562A28" w14:paraId="75CF4F98" w14:textId="77777777" w:rsidTr="000B1491">
        <w:trPr>
          <w:trHeight w:val="180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CBF9FC3" w14:textId="77777777" w:rsidR="00ED3E2F" w:rsidRPr="00562A28" w:rsidRDefault="00ED3E2F" w:rsidP="000B149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Mid Semester Exam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(21</w:t>
            </w:r>
            <w:r w:rsidRPr="00B9582C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st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 2021 – 30</w:t>
            </w:r>
            <w:proofErr w:type="gramStart"/>
            <w:r w:rsidRPr="00B9582C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October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2021)</w:t>
            </w:r>
          </w:p>
        </w:tc>
        <w:tc>
          <w:tcPr>
            <w:tcW w:w="6125" w:type="dxa"/>
          </w:tcPr>
          <w:p w14:paraId="2E60AFEB" w14:textId="77777777" w:rsidR="00ED3E2F" w:rsidRPr="00562A28" w:rsidRDefault="00ED3E2F" w:rsidP="000B1491">
            <w:pPr>
              <w:spacing w:after="0" w:line="240" w:lineRule="auto"/>
            </w:pPr>
          </w:p>
        </w:tc>
        <w:tc>
          <w:tcPr>
            <w:tcW w:w="6125" w:type="dxa"/>
          </w:tcPr>
          <w:p w14:paraId="4E498710" w14:textId="77777777" w:rsidR="00ED3E2F" w:rsidRPr="00904843" w:rsidRDefault="00ED3E2F" w:rsidP="000B1491">
            <w:pPr>
              <w:rPr>
                <w:rFonts w:ascii="Times New Roman" w:hAnsi="Times New Roman"/>
                <w:sz w:val="24"/>
                <w:szCs w:val="24"/>
              </w:rPr>
            </w:pPr>
            <w:r w:rsidRPr="00904843">
              <w:rPr>
                <w:rFonts w:ascii="Times New Roman" w:hAnsi="Times New Roman"/>
              </w:rPr>
              <w:t>electrophoresis, chromatography</w:t>
            </w:r>
          </w:p>
        </w:tc>
      </w:tr>
      <w:tr w:rsidR="00ED3E2F" w:rsidRPr="00562A28" w14:paraId="3B70F864" w14:textId="77777777" w:rsidTr="000B1491">
        <w:trPr>
          <w:gridAfter w:val="2"/>
          <w:wAfter w:w="12250" w:type="dxa"/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D2D71CE" w14:textId="77777777" w:rsidR="00ED3E2F" w:rsidRPr="00562A28" w:rsidRDefault="00ED3E2F" w:rsidP="000B14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373C1C7" w14:textId="77777777" w:rsidR="00ED3E2F" w:rsidRPr="00562A28" w:rsidRDefault="00ED3E2F" w:rsidP="000B14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01-11-2021 to 06-11-2021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ADDD63E" w14:textId="77777777" w:rsidR="00ED3E2F" w:rsidRPr="00904843" w:rsidRDefault="00ED3E2F" w:rsidP="000B1491">
            <w:pPr>
              <w:rPr>
                <w:rFonts w:ascii="Times New Roman" w:hAnsi="Times New Roman"/>
                <w:sz w:val="24"/>
                <w:szCs w:val="24"/>
              </w:rPr>
            </w:pPr>
            <w:r w:rsidRPr="00904843">
              <w:rPr>
                <w:rFonts w:ascii="Times New Roman" w:hAnsi="Times New Roman"/>
              </w:rPr>
              <w:t>Sonication, Applications of biotechnology: today and tomorrow</w:t>
            </w:r>
          </w:p>
        </w:tc>
      </w:tr>
      <w:tr w:rsidR="00ED3E2F" w:rsidRPr="00562A28" w14:paraId="616ABDFA" w14:textId="77777777" w:rsidTr="000B1491">
        <w:trPr>
          <w:gridAfter w:val="2"/>
          <w:wAfter w:w="12250" w:type="dxa"/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7F5F56F" w14:textId="77777777" w:rsidR="00ED3E2F" w:rsidRPr="00562A28" w:rsidRDefault="00ED3E2F" w:rsidP="000B14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1D58CC0" w14:textId="77777777" w:rsidR="00ED3E2F" w:rsidRPr="00562A28" w:rsidRDefault="00ED3E2F" w:rsidP="000B14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08-11-2021 to 13-11-2021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8856B1A" w14:textId="77777777" w:rsidR="00ED3E2F" w:rsidRPr="00904843" w:rsidRDefault="00ED3E2F" w:rsidP="000B1491">
            <w:pPr>
              <w:rPr>
                <w:rFonts w:ascii="Times New Roman" w:hAnsi="Times New Roman"/>
                <w:sz w:val="24"/>
                <w:szCs w:val="24"/>
              </w:rPr>
            </w:pPr>
            <w:r w:rsidRPr="00904843">
              <w:rPr>
                <w:rFonts w:ascii="Times New Roman" w:hAnsi="Times New Roman"/>
              </w:rPr>
              <w:t>Basics of Biotechnology in fermentation processes</w:t>
            </w:r>
          </w:p>
        </w:tc>
      </w:tr>
      <w:tr w:rsidR="00ED3E2F" w:rsidRPr="00562A28" w14:paraId="4772C461" w14:textId="77777777" w:rsidTr="000B1491">
        <w:trPr>
          <w:gridAfter w:val="2"/>
          <w:wAfter w:w="12250" w:type="dxa"/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707117C" w14:textId="77777777" w:rsidR="00ED3E2F" w:rsidRPr="00562A28" w:rsidRDefault="00ED3E2F" w:rsidP="000B14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536B0F1" w14:textId="77777777" w:rsidR="00ED3E2F" w:rsidRPr="00562A28" w:rsidRDefault="00ED3E2F" w:rsidP="000B14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15-11-2021 to 20-11-2021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E2EE0CB" w14:textId="77777777" w:rsidR="00ED3E2F" w:rsidRPr="00904843" w:rsidRDefault="00ED3E2F" w:rsidP="000B1491">
            <w:pPr>
              <w:rPr>
                <w:rFonts w:ascii="Times New Roman" w:hAnsi="Times New Roman"/>
                <w:sz w:val="24"/>
                <w:szCs w:val="24"/>
              </w:rPr>
            </w:pPr>
            <w:r w:rsidRPr="00904843">
              <w:rPr>
                <w:rFonts w:ascii="Times New Roman" w:hAnsi="Times New Roman"/>
              </w:rPr>
              <w:t>Green technology to control pollution</w:t>
            </w:r>
            <w:r>
              <w:rPr>
                <w:rFonts w:ascii="Times New Roman" w:hAnsi="Times New Roman"/>
              </w:rPr>
              <w:t xml:space="preserve">, </w:t>
            </w:r>
            <w:r w:rsidRPr="00904843">
              <w:rPr>
                <w:rFonts w:ascii="Times New Roman" w:hAnsi="Times New Roman"/>
              </w:rPr>
              <w:t>introduction to gene therapy</w:t>
            </w:r>
          </w:p>
        </w:tc>
      </w:tr>
      <w:tr w:rsidR="00ED3E2F" w:rsidRPr="00562A28" w14:paraId="47869CD1" w14:textId="77777777" w:rsidTr="000B1491">
        <w:trPr>
          <w:gridAfter w:val="2"/>
          <w:wAfter w:w="12250" w:type="dxa"/>
          <w:trHeight w:val="998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8E4A804" w14:textId="77777777" w:rsidR="00ED3E2F" w:rsidRPr="00562A28" w:rsidRDefault="00ED3E2F" w:rsidP="000B14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70E4EB6" w14:textId="77777777" w:rsidR="00ED3E2F" w:rsidRPr="00562A28" w:rsidRDefault="00ED3E2F" w:rsidP="000B14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22-11-2021 to 27-11-2021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AEE6ADF" w14:textId="77777777" w:rsidR="00ED3E2F" w:rsidRPr="00904843" w:rsidRDefault="00ED3E2F" w:rsidP="000B1491">
            <w:pPr>
              <w:rPr>
                <w:rFonts w:ascii="Times New Roman" w:hAnsi="Times New Roman"/>
                <w:sz w:val="24"/>
                <w:szCs w:val="24"/>
              </w:rPr>
            </w:pPr>
            <w:r w:rsidRPr="00904843">
              <w:rPr>
                <w:rFonts w:ascii="Times New Roman" w:hAnsi="Times New Roman"/>
              </w:rPr>
              <w:t>Biotechnology and society: genetically modified organisms (GMOs) - transgenic plants and animals and their applications in biotechnology.</w:t>
            </w:r>
          </w:p>
        </w:tc>
      </w:tr>
      <w:tr w:rsidR="00ED3E2F" w:rsidRPr="00562A28" w14:paraId="712666BD" w14:textId="77777777" w:rsidTr="000B1491">
        <w:trPr>
          <w:gridAfter w:val="2"/>
          <w:wAfter w:w="12250" w:type="dxa"/>
          <w:trHeight w:val="72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23AD36C" w14:textId="77777777" w:rsidR="00ED3E2F" w:rsidRPr="00562A28" w:rsidRDefault="00ED3E2F" w:rsidP="000B14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5CD935F" w14:textId="77777777" w:rsidR="00ED3E2F" w:rsidRPr="00562A28" w:rsidRDefault="00ED3E2F" w:rsidP="000B14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29-11-2021 to 04-12-2021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A9BAC1B" w14:textId="77777777" w:rsidR="00ED3E2F" w:rsidRPr="00904843" w:rsidRDefault="00ED3E2F" w:rsidP="000B1491">
            <w:pPr>
              <w:rPr>
                <w:rFonts w:ascii="Times New Roman" w:hAnsi="Times New Roman"/>
                <w:sz w:val="24"/>
                <w:szCs w:val="24"/>
              </w:rPr>
            </w:pPr>
            <w:r w:rsidRPr="00904843">
              <w:rPr>
                <w:rFonts w:ascii="Times New Roman" w:hAnsi="Times New Roman"/>
              </w:rPr>
              <w:t>Role of biotechnology in diagnostics</w:t>
            </w:r>
            <w:r>
              <w:rPr>
                <w:rFonts w:ascii="Times New Roman" w:hAnsi="Times New Roman"/>
              </w:rPr>
              <w:t xml:space="preserve">, </w:t>
            </w:r>
            <w:r w:rsidRPr="00904843">
              <w:rPr>
                <w:rFonts w:ascii="Times New Roman" w:hAnsi="Times New Roman"/>
              </w:rPr>
              <w:t>Ethical, social and legal implications of biotechnology</w:t>
            </w:r>
          </w:p>
        </w:tc>
      </w:tr>
      <w:tr w:rsidR="00ED3E2F" w:rsidRPr="00562A28" w14:paraId="28F9DA19" w14:textId="77777777" w:rsidTr="000B1491">
        <w:trPr>
          <w:gridAfter w:val="2"/>
          <w:wAfter w:w="12250" w:type="dxa"/>
          <w:trHeight w:val="72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940662E" w14:textId="77777777" w:rsidR="00ED3E2F" w:rsidRPr="00562A28" w:rsidRDefault="00ED3E2F" w:rsidP="000B14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69CE6EC" w14:textId="77777777" w:rsidR="00ED3E2F" w:rsidRPr="00562A28" w:rsidRDefault="00ED3E2F" w:rsidP="000B14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06-12-2021 to 11-12-2021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C53E160" w14:textId="77777777" w:rsidR="00ED3E2F" w:rsidRPr="00904843" w:rsidRDefault="00ED3E2F" w:rsidP="000B1491">
            <w:pPr>
              <w:rPr>
                <w:rFonts w:ascii="Times New Roman" w:hAnsi="Times New Roman"/>
                <w:sz w:val="24"/>
                <w:szCs w:val="24"/>
              </w:rPr>
            </w:pPr>
            <w:r w:rsidRPr="00904843">
              <w:rPr>
                <w:rFonts w:ascii="Times New Roman" w:hAnsi="Times New Roman"/>
              </w:rPr>
              <w:t>Public concerns and risks associated with genetic engineering: Bioterrorism and biowarfare</w:t>
            </w:r>
          </w:p>
        </w:tc>
      </w:tr>
      <w:tr w:rsidR="00ED3E2F" w:rsidRPr="00562A28" w14:paraId="751EC862" w14:textId="77777777" w:rsidTr="000B1491">
        <w:trPr>
          <w:gridAfter w:val="2"/>
          <w:wAfter w:w="12250" w:type="dxa"/>
          <w:trHeight w:val="72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430A9BB" w14:textId="77777777" w:rsidR="00ED3E2F" w:rsidRPr="00562A28" w:rsidRDefault="00ED3E2F" w:rsidP="000B14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9EC2AB3" w14:textId="77777777" w:rsidR="00ED3E2F" w:rsidRPr="00562A28" w:rsidRDefault="00ED3E2F" w:rsidP="000B14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13-12-2021 to 16-12-2021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42EDE9B" w14:textId="77777777" w:rsidR="00ED3E2F" w:rsidRPr="00904843" w:rsidRDefault="00ED3E2F" w:rsidP="000B149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Revision </w:t>
            </w:r>
          </w:p>
        </w:tc>
      </w:tr>
    </w:tbl>
    <w:p w14:paraId="38FA3CE8" w14:textId="77777777" w:rsidR="00ED3E2F" w:rsidRDefault="00ED3E2F" w:rsidP="00ED3E2F">
      <w:pPr>
        <w:rPr>
          <w:rFonts w:ascii="Times New Roman" w:hAnsi="Times New Roman"/>
          <w:sz w:val="24"/>
          <w:szCs w:val="24"/>
        </w:rPr>
      </w:pPr>
    </w:p>
    <w:p w14:paraId="72FF59EF" w14:textId="77777777" w:rsidR="00ED3E2F" w:rsidRDefault="00ED3E2F" w:rsidP="00ED3E2F">
      <w:pPr>
        <w:rPr>
          <w:rFonts w:ascii="Times New Roman" w:hAnsi="Times New Roman"/>
          <w:sz w:val="24"/>
          <w:szCs w:val="24"/>
        </w:rPr>
      </w:pPr>
    </w:p>
    <w:p w14:paraId="492A14DE" w14:textId="77777777" w:rsidR="00ED3E2F" w:rsidRDefault="00ED3E2F" w:rsidP="00ED3E2F">
      <w:pPr>
        <w:rPr>
          <w:rFonts w:ascii="Times New Roman" w:hAnsi="Times New Roman"/>
          <w:sz w:val="24"/>
          <w:szCs w:val="24"/>
        </w:rPr>
      </w:pPr>
    </w:p>
    <w:p w14:paraId="6E6F69FA" w14:textId="77777777" w:rsidR="00ED3E2F" w:rsidRDefault="00ED3E2F" w:rsidP="00ED3E2F">
      <w:pPr>
        <w:rPr>
          <w:rFonts w:ascii="Times New Roman" w:hAnsi="Times New Roman"/>
          <w:sz w:val="24"/>
          <w:szCs w:val="24"/>
        </w:rPr>
      </w:pPr>
    </w:p>
    <w:p w14:paraId="43419A26" w14:textId="77777777" w:rsidR="00ED3E2F" w:rsidRPr="00562A28" w:rsidRDefault="00ED3E2F" w:rsidP="00ED3E2F">
      <w:pPr>
        <w:rPr>
          <w:rFonts w:ascii="Times New Roman" w:hAnsi="Times New Roman"/>
          <w:sz w:val="24"/>
          <w:szCs w:val="24"/>
        </w:rPr>
      </w:pPr>
    </w:p>
    <w:p w14:paraId="46C3873C" w14:textId="77777777" w:rsidR="00ED3E2F" w:rsidRPr="00562A28" w:rsidRDefault="00ED3E2F" w:rsidP="00ED3E2F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5627E40F" w14:textId="77777777" w:rsidR="00ED3E2F" w:rsidRPr="00562A28" w:rsidRDefault="00ED3E2F" w:rsidP="00ED3E2F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proofErr w:type="gramStart"/>
      <w:r w:rsidRPr="00562A28">
        <w:rPr>
          <w:rFonts w:ascii="Times New Roman" w:hAnsi="Times New Roman"/>
          <w:b/>
          <w:sz w:val="24"/>
          <w:szCs w:val="24"/>
          <w:u w:val="single"/>
        </w:rPr>
        <w:t>PG.GOVT</w:t>
      </w:r>
      <w:proofErr w:type="gramEnd"/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COLLEGE FOR GIRLS, SECTOR-42, CHANDIGARH</w:t>
      </w:r>
    </w:p>
    <w:p w14:paraId="5364F66E" w14:textId="77777777" w:rsidR="00ED3E2F" w:rsidRPr="00562A28" w:rsidRDefault="00ED3E2F" w:rsidP="00ED3E2F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Odd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(For Ongoing Classes UG-PG)</w:t>
      </w:r>
    </w:p>
    <w:p w14:paraId="634EB1C6" w14:textId="77777777" w:rsidR="00ED3E2F" w:rsidRPr="00562A28" w:rsidRDefault="00ED3E2F" w:rsidP="00ED3E2F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>
        <w:rPr>
          <w:rFonts w:ascii="Times New Roman" w:hAnsi="Times New Roman"/>
          <w:b/>
          <w:sz w:val="24"/>
          <w:szCs w:val="24"/>
          <w:u w:val="single"/>
        </w:rPr>
        <w:t>(2021-2022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14:paraId="5D06F4A3" w14:textId="77777777" w:rsidR="00ED3E2F" w:rsidRPr="00562A28" w:rsidRDefault="00ED3E2F" w:rsidP="00ED3E2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Class: Biotech Hons. 3</w:t>
      </w:r>
      <w:r w:rsidRPr="00CC0EB1">
        <w:rPr>
          <w:rFonts w:ascii="Times New Roman" w:hAnsi="Times New Roman"/>
          <w:b/>
          <w:sz w:val="24"/>
          <w:szCs w:val="24"/>
          <w:vertAlign w:val="superscript"/>
        </w:rPr>
        <w:t>rd</w:t>
      </w:r>
      <w:r>
        <w:rPr>
          <w:rFonts w:ascii="Times New Roman" w:hAnsi="Times New Roman"/>
          <w:b/>
          <w:sz w:val="24"/>
          <w:szCs w:val="24"/>
        </w:rPr>
        <w:t xml:space="preserve"> Sem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  <w:t>Name of the Teacher:</w:t>
      </w:r>
      <w:r>
        <w:rPr>
          <w:rFonts w:ascii="Times New Roman" w:hAnsi="Times New Roman"/>
          <w:b/>
          <w:sz w:val="24"/>
          <w:szCs w:val="24"/>
        </w:rPr>
        <w:t xml:space="preserve"> Dr. Ruchi</w:t>
      </w:r>
    </w:p>
    <w:p w14:paraId="6EE3E6C8" w14:textId="2A386BFC" w:rsidR="00ED3E2F" w:rsidRPr="00562A28" w:rsidRDefault="00ED3E2F" w:rsidP="00ED3E2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Subject:</w:t>
      </w:r>
      <w:r w:rsidR="00000530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Biochemistry</w:t>
      </w:r>
      <w:r w:rsidRPr="00562A28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Period :</w:t>
      </w:r>
      <w:r w:rsidRPr="003656BF">
        <w:rPr>
          <w:rFonts w:ascii="Times New Roman" w:hAnsi="Times New Roman"/>
          <w:sz w:val="24"/>
          <w:szCs w:val="24"/>
        </w:rPr>
        <w:t>3</w:t>
      </w:r>
      <w:r w:rsidRPr="003656BF">
        <w:rPr>
          <w:rFonts w:ascii="Times New Roman" w:hAnsi="Times New Roman"/>
          <w:sz w:val="24"/>
          <w:szCs w:val="24"/>
          <w:vertAlign w:val="superscript"/>
        </w:rPr>
        <w:t>rd</w:t>
      </w:r>
      <w:r>
        <w:rPr>
          <w:rFonts w:ascii="Times New Roman" w:hAnsi="Times New Roman"/>
          <w:sz w:val="24"/>
          <w:szCs w:val="24"/>
        </w:rPr>
        <w:t xml:space="preserve"> (1-3), 7</w:t>
      </w:r>
      <w:r w:rsidRPr="003656BF">
        <w:rPr>
          <w:rFonts w:ascii="Times New Roman" w:hAnsi="Times New Roman"/>
          <w:sz w:val="24"/>
          <w:szCs w:val="24"/>
          <w:vertAlign w:val="superscript"/>
        </w:rPr>
        <w:t>th</w:t>
      </w:r>
      <w:r>
        <w:rPr>
          <w:rFonts w:ascii="Times New Roman" w:hAnsi="Times New Roman"/>
          <w:sz w:val="24"/>
          <w:szCs w:val="24"/>
        </w:rPr>
        <w:t xml:space="preserve"> (1,2), 2</w:t>
      </w:r>
      <w:r w:rsidRPr="003656BF">
        <w:rPr>
          <w:rFonts w:ascii="Times New Roman" w:hAnsi="Times New Roman"/>
          <w:sz w:val="24"/>
          <w:szCs w:val="24"/>
          <w:vertAlign w:val="superscript"/>
        </w:rPr>
        <w:t>nd</w:t>
      </w:r>
      <w:r>
        <w:rPr>
          <w:rFonts w:ascii="Times New Roman" w:hAnsi="Times New Roman"/>
          <w:sz w:val="24"/>
          <w:szCs w:val="24"/>
        </w:rPr>
        <w:t xml:space="preserve"> (5)</w:t>
      </w:r>
    </w:p>
    <w:p w14:paraId="38197121" w14:textId="77777777" w:rsidR="00ED3E2F" w:rsidRPr="00562A28" w:rsidRDefault="00ED3E2F" w:rsidP="00ED3E2F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562A28">
        <w:rPr>
          <w:rFonts w:ascii="Times New Roman" w:hAnsi="Times New Roman"/>
          <w:b/>
          <w:sz w:val="24"/>
          <w:szCs w:val="24"/>
        </w:rPr>
        <w:t>Paper :</w:t>
      </w:r>
      <w:proofErr w:type="gramEnd"/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Room No : </w:t>
      </w:r>
      <w:r>
        <w:rPr>
          <w:rFonts w:ascii="Times New Roman" w:hAnsi="Times New Roman"/>
          <w:b/>
          <w:sz w:val="24"/>
          <w:szCs w:val="24"/>
        </w:rPr>
        <w:t>111, 127</w:t>
      </w:r>
    </w:p>
    <w:p w14:paraId="4315DD2C" w14:textId="77777777" w:rsidR="00ED3E2F" w:rsidRPr="00562A28" w:rsidRDefault="00ED3E2F" w:rsidP="00ED3E2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242"/>
        <w:gridCol w:w="1632"/>
        <w:gridCol w:w="6174"/>
      </w:tblGrid>
      <w:tr w:rsidR="00ED3E2F" w:rsidRPr="00CC0EB1" w14:paraId="14586B2E" w14:textId="77777777" w:rsidTr="000B1491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8D2C730" w14:textId="77777777" w:rsidR="00ED3E2F" w:rsidRPr="00562A28" w:rsidRDefault="00ED3E2F" w:rsidP="000B149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9304CFD" w14:textId="77777777" w:rsidR="00ED3E2F" w:rsidRPr="00562A28" w:rsidRDefault="00ED3E2F" w:rsidP="000B149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D064381" w14:textId="77777777" w:rsidR="00ED3E2F" w:rsidRPr="00562A28" w:rsidRDefault="00ED3E2F" w:rsidP="000B149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ED3E2F" w:rsidRPr="00CC0EB1" w14:paraId="2C752795" w14:textId="77777777" w:rsidTr="000B1491">
        <w:trPr>
          <w:trHeight w:val="5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F1489D9" w14:textId="77777777" w:rsidR="00ED3E2F" w:rsidRPr="00562A28" w:rsidRDefault="00ED3E2F" w:rsidP="000B14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14:paraId="71F8FDE8" w14:textId="77777777" w:rsidR="00ED3E2F" w:rsidRPr="00562A28" w:rsidRDefault="00ED3E2F" w:rsidP="000B14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8319055" w14:textId="77777777" w:rsidR="00ED3E2F" w:rsidRPr="00562A28" w:rsidRDefault="00ED3E2F" w:rsidP="000B14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11-08-2021 to 14-08-2021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07B122E" w14:textId="77777777" w:rsidR="00ED3E2F" w:rsidRPr="00793909" w:rsidRDefault="00ED3E2F" w:rsidP="000B1491">
            <w:pPr>
              <w:rPr>
                <w:rFonts w:ascii="Times New Roman" w:hAnsi="Times New Roman"/>
                <w:sz w:val="24"/>
                <w:szCs w:val="24"/>
              </w:rPr>
            </w:pPr>
            <w:r w:rsidRPr="00793909">
              <w:rPr>
                <w:rFonts w:ascii="Times New Roman" w:hAnsi="Times New Roman"/>
              </w:rPr>
              <w:t>Carbohydrate metabolism: Biosynthesis and degradation of glucose</w:t>
            </w:r>
          </w:p>
        </w:tc>
      </w:tr>
      <w:tr w:rsidR="00ED3E2F" w:rsidRPr="00CC0EB1" w14:paraId="544AACB4" w14:textId="77777777" w:rsidTr="000B1491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57C53CD" w14:textId="77777777" w:rsidR="00ED3E2F" w:rsidRPr="00562A28" w:rsidRDefault="00ED3E2F" w:rsidP="000B14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14:paraId="2DA79CB1" w14:textId="77777777" w:rsidR="00ED3E2F" w:rsidRPr="00562A28" w:rsidRDefault="00ED3E2F" w:rsidP="000B14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232F524" w14:textId="77777777" w:rsidR="00ED3E2F" w:rsidRPr="00562A28" w:rsidRDefault="00ED3E2F" w:rsidP="000B14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16-08-2021 to 21-08-2021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7F31A74" w14:textId="77777777" w:rsidR="00ED3E2F" w:rsidRPr="00793909" w:rsidRDefault="00ED3E2F" w:rsidP="000B1491">
            <w:pPr>
              <w:rPr>
                <w:rFonts w:ascii="Times New Roman" w:hAnsi="Times New Roman"/>
                <w:sz w:val="24"/>
                <w:szCs w:val="24"/>
              </w:rPr>
            </w:pPr>
            <w:r w:rsidRPr="00793909">
              <w:rPr>
                <w:rFonts w:ascii="Times New Roman" w:hAnsi="Times New Roman"/>
              </w:rPr>
              <w:t xml:space="preserve">feeder pathways of glycolysis; </w:t>
            </w:r>
            <w:proofErr w:type="spellStart"/>
            <w:r w:rsidRPr="00793909">
              <w:rPr>
                <w:rFonts w:ascii="Times New Roman" w:hAnsi="Times New Roman"/>
              </w:rPr>
              <w:t>Kreb</w:t>
            </w:r>
            <w:proofErr w:type="spellEnd"/>
            <w:r w:rsidRPr="00793909">
              <w:rPr>
                <w:rFonts w:ascii="Times New Roman" w:hAnsi="Times New Roman"/>
              </w:rPr>
              <w:t xml:space="preserve"> cycle, amphibolic nature of the </w:t>
            </w:r>
            <w:proofErr w:type="spellStart"/>
            <w:r w:rsidRPr="00793909">
              <w:rPr>
                <w:rFonts w:ascii="Times New Roman" w:hAnsi="Times New Roman"/>
              </w:rPr>
              <w:t>Kreb</w:t>
            </w:r>
            <w:proofErr w:type="spellEnd"/>
            <w:r w:rsidRPr="00793909">
              <w:rPr>
                <w:rFonts w:ascii="Times New Roman" w:hAnsi="Times New Roman"/>
              </w:rPr>
              <w:t xml:space="preserve"> cycle; regulation of </w:t>
            </w:r>
            <w:proofErr w:type="spellStart"/>
            <w:r w:rsidRPr="00793909">
              <w:rPr>
                <w:rFonts w:ascii="Times New Roman" w:hAnsi="Times New Roman"/>
              </w:rPr>
              <w:t>Kreb</w:t>
            </w:r>
            <w:proofErr w:type="spellEnd"/>
            <w:r w:rsidRPr="00793909">
              <w:rPr>
                <w:rFonts w:ascii="Times New Roman" w:hAnsi="Times New Roman"/>
              </w:rPr>
              <w:t xml:space="preserve"> cycle,</w:t>
            </w:r>
          </w:p>
        </w:tc>
      </w:tr>
      <w:tr w:rsidR="00ED3E2F" w:rsidRPr="00CC0EB1" w14:paraId="6B12E8F7" w14:textId="77777777" w:rsidTr="000B1491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FD06A0E" w14:textId="77777777" w:rsidR="00ED3E2F" w:rsidRPr="00562A28" w:rsidRDefault="00ED3E2F" w:rsidP="000B14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14:paraId="09816DCF" w14:textId="77777777" w:rsidR="00ED3E2F" w:rsidRPr="00562A28" w:rsidRDefault="00ED3E2F" w:rsidP="000B14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55E660E" w14:textId="77777777" w:rsidR="00ED3E2F" w:rsidRPr="00562A28" w:rsidRDefault="00ED3E2F" w:rsidP="000B14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23-08-2021 to 28-08-2021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17E0858" w14:textId="77777777" w:rsidR="00ED3E2F" w:rsidRPr="00793909" w:rsidRDefault="00ED3E2F" w:rsidP="000B1491">
            <w:pPr>
              <w:rPr>
                <w:rFonts w:ascii="Times New Roman" w:hAnsi="Times New Roman"/>
                <w:sz w:val="24"/>
                <w:szCs w:val="24"/>
              </w:rPr>
            </w:pPr>
            <w:r w:rsidRPr="00793909">
              <w:rPr>
                <w:rFonts w:ascii="Times New Roman" w:hAnsi="Times New Roman"/>
              </w:rPr>
              <w:t xml:space="preserve">regulation of </w:t>
            </w:r>
            <w:proofErr w:type="spellStart"/>
            <w:r w:rsidRPr="00793909">
              <w:rPr>
                <w:rFonts w:ascii="Times New Roman" w:hAnsi="Times New Roman"/>
              </w:rPr>
              <w:t>gluconegenesis</w:t>
            </w:r>
            <w:proofErr w:type="spellEnd"/>
            <w:r w:rsidRPr="00793909">
              <w:rPr>
                <w:rFonts w:ascii="Times New Roman" w:hAnsi="Times New Roman"/>
              </w:rPr>
              <w:t>. Glycogen metabolism.</w:t>
            </w:r>
          </w:p>
        </w:tc>
      </w:tr>
      <w:tr w:rsidR="00ED3E2F" w:rsidRPr="00CC0EB1" w14:paraId="7208FEAE" w14:textId="77777777" w:rsidTr="000B1491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F803322" w14:textId="77777777" w:rsidR="00ED3E2F" w:rsidRPr="00562A28" w:rsidRDefault="00ED3E2F" w:rsidP="000B14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14:paraId="04366C4F" w14:textId="77777777" w:rsidR="00ED3E2F" w:rsidRPr="00562A28" w:rsidRDefault="00ED3E2F" w:rsidP="000B14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6E5B4B8" w14:textId="77777777" w:rsidR="00ED3E2F" w:rsidRPr="00562A28" w:rsidRDefault="00ED3E2F" w:rsidP="000B14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31-08-2021 to 04-09-2019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552BC28" w14:textId="77777777" w:rsidR="00ED3E2F" w:rsidRPr="00793909" w:rsidRDefault="00ED3E2F" w:rsidP="000B1491">
            <w:pPr>
              <w:rPr>
                <w:rFonts w:ascii="Times New Roman" w:hAnsi="Times New Roman"/>
                <w:sz w:val="24"/>
                <w:szCs w:val="24"/>
              </w:rPr>
            </w:pPr>
            <w:r w:rsidRPr="00793909">
              <w:rPr>
                <w:rFonts w:ascii="Times New Roman" w:hAnsi="Times New Roman"/>
              </w:rPr>
              <w:t>Mitochondrial electron transport chain</w:t>
            </w:r>
          </w:p>
        </w:tc>
      </w:tr>
      <w:tr w:rsidR="00ED3E2F" w:rsidRPr="00CC0EB1" w14:paraId="407EFEF5" w14:textId="77777777" w:rsidTr="000B1491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E1F433C" w14:textId="77777777" w:rsidR="00ED3E2F" w:rsidRPr="00562A28" w:rsidRDefault="00ED3E2F" w:rsidP="000B14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14:paraId="70632F88" w14:textId="77777777" w:rsidR="00ED3E2F" w:rsidRPr="00562A28" w:rsidRDefault="00ED3E2F" w:rsidP="000B14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8237356" w14:textId="77777777" w:rsidR="00ED3E2F" w:rsidRPr="00562A28" w:rsidRDefault="00ED3E2F" w:rsidP="000B14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06-09-2021 to 11-09-2021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30C78B0" w14:textId="77777777" w:rsidR="00ED3E2F" w:rsidRPr="00793909" w:rsidRDefault="00ED3E2F" w:rsidP="000B1491">
            <w:pPr>
              <w:rPr>
                <w:rFonts w:ascii="Times New Roman" w:hAnsi="Times New Roman"/>
                <w:sz w:val="24"/>
                <w:szCs w:val="24"/>
              </w:rPr>
            </w:pPr>
            <w:r w:rsidRPr="00793909">
              <w:rPr>
                <w:rFonts w:ascii="Times New Roman" w:hAnsi="Times New Roman"/>
              </w:rPr>
              <w:t>oxidative phosphorylation; regulation of ATP synthesis</w:t>
            </w:r>
          </w:p>
        </w:tc>
      </w:tr>
      <w:tr w:rsidR="00ED3E2F" w:rsidRPr="00CC0EB1" w14:paraId="6735958E" w14:textId="77777777" w:rsidTr="000B1491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307E321" w14:textId="77777777" w:rsidR="00ED3E2F" w:rsidRPr="00562A28" w:rsidRDefault="00ED3E2F" w:rsidP="000B14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14:paraId="40A158EE" w14:textId="77777777" w:rsidR="00ED3E2F" w:rsidRPr="00562A28" w:rsidRDefault="00ED3E2F" w:rsidP="000B14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8DD8A8A" w14:textId="77777777" w:rsidR="00ED3E2F" w:rsidRPr="00562A28" w:rsidRDefault="00ED3E2F" w:rsidP="000B14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13-09-2021 to 18-09-2021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6188F13" w14:textId="77777777" w:rsidR="00ED3E2F" w:rsidRPr="00793909" w:rsidRDefault="00ED3E2F" w:rsidP="000B1491">
            <w:pPr>
              <w:rPr>
                <w:rFonts w:ascii="Times New Roman" w:hAnsi="Times New Roman"/>
                <w:sz w:val="24"/>
                <w:szCs w:val="24"/>
              </w:rPr>
            </w:pPr>
            <w:r w:rsidRPr="00793909">
              <w:rPr>
                <w:rFonts w:ascii="Times New Roman" w:hAnsi="Times New Roman"/>
              </w:rPr>
              <w:t>Lipid Metabolism: Biosynthesis and degradation of fatty acids; β-oxidation of saturated, unsaturated and polyunsaturated fatty acids.</w:t>
            </w:r>
          </w:p>
        </w:tc>
      </w:tr>
      <w:tr w:rsidR="00ED3E2F" w:rsidRPr="00CC0EB1" w14:paraId="1E997A30" w14:textId="77777777" w:rsidTr="000B1491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DB757A2" w14:textId="77777777" w:rsidR="00ED3E2F" w:rsidRPr="00562A28" w:rsidRDefault="00ED3E2F" w:rsidP="000B14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14:paraId="4DA99CAB" w14:textId="77777777" w:rsidR="00ED3E2F" w:rsidRPr="00562A28" w:rsidRDefault="00ED3E2F" w:rsidP="000B14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EEC3C83" w14:textId="77777777" w:rsidR="00ED3E2F" w:rsidRPr="00562A28" w:rsidRDefault="00ED3E2F" w:rsidP="000B14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20-09-2021 to 25-09-2021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7DA591D" w14:textId="77777777" w:rsidR="00ED3E2F" w:rsidRPr="00793909" w:rsidRDefault="00ED3E2F" w:rsidP="000B1491">
            <w:pPr>
              <w:rPr>
                <w:rFonts w:ascii="Times New Roman" w:hAnsi="Times New Roman"/>
                <w:sz w:val="24"/>
                <w:szCs w:val="24"/>
              </w:rPr>
            </w:pPr>
            <w:r w:rsidRPr="00793909">
              <w:rPr>
                <w:rFonts w:ascii="Times New Roman" w:hAnsi="Times New Roman"/>
              </w:rPr>
              <w:t>Formation of ketone bodies, their function and physiological significance. Fatty acid synthesis</w:t>
            </w:r>
          </w:p>
        </w:tc>
      </w:tr>
      <w:tr w:rsidR="00ED3E2F" w:rsidRPr="00CC0EB1" w14:paraId="0F929590" w14:textId="77777777" w:rsidTr="000B1491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0F15650" w14:textId="77777777" w:rsidR="00ED3E2F" w:rsidRPr="00562A28" w:rsidRDefault="00ED3E2F" w:rsidP="000B14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14:paraId="4588EA7E" w14:textId="77777777" w:rsidR="00ED3E2F" w:rsidRPr="00562A28" w:rsidRDefault="00ED3E2F" w:rsidP="000B14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098BCCA" w14:textId="77777777" w:rsidR="00ED3E2F" w:rsidRPr="00562A28" w:rsidRDefault="00ED3E2F" w:rsidP="000B14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27-09-2021 to 01-10-2021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E8F6E97" w14:textId="77777777" w:rsidR="00ED3E2F" w:rsidRPr="00793909" w:rsidRDefault="00ED3E2F" w:rsidP="000B1491">
            <w:pPr>
              <w:rPr>
                <w:rFonts w:ascii="Times New Roman" w:hAnsi="Times New Roman"/>
                <w:sz w:val="24"/>
                <w:szCs w:val="24"/>
              </w:rPr>
            </w:pPr>
            <w:r w:rsidRPr="00793909">
              <w:rPr>
                <w:rFonts w:ascii="Times New Roman" w:hAnsi="Times New Roman"/>
              </w:rPr>
              <w:t xml:space="preserve">multifunctional enzyme complex in eukaryotes, function of citrate. Regulation of fatty acid metabolism. </w:t>
            </w:r>
          </w:p>
        </w:tc>
      </w:tr>
      <w:tr w:rsidR="00ED3E2F" w:rsidRPr="00CC0EB1" w14:paraId="48D66F22" w14:textId="77777777" w:rsidTr="000B1491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5806EC9" w14:textId="77777777" w:rsidR="00ED3E2F" w:rsidRPr="00562A28" w:rsidRDefault="00ED3E2F" w:rsidP="000B14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14:paraId="2B26D4B6" w14:textId="77777777" w:rsidR="00ED3E2F" w:rsidRPr="00562A28" w:rsidRDefault="00ED3E2F" w:rsidP="000B14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BBB0CBB" w14:textId="77777777" w:rsidR="00ED3E2F" w:rsidRPr="00562A28" w:rsidRDefault="00ED3E2F" w:rsidP="000B14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04-10-2021 to 09-10-2021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1E427C5" w14:textId="77777777" w:rsidR="00ED3E2F" w:rsidRPr="00793909" w:rsidRDefault="00ED3E2F" w:rsidP="000B1491">
            <w:pPr>
              <w:rPr>
                <w:rFonts w:ascii="Times New Roman" w:hAnsi="Times New Roman"/>
                <w:sz w:val="24"/>
                <w:szCs w:val="24"/>
              </w:rPr>
            </w:pPr>
            <w:r w:rsidRPr="00793909">
              <w:rPr>
                <w:rFonts w:ascii="Times New Roman" w:hAnsi="Times New Roman"/>
              </w:rPr>
              <w:t>Cholesterol metabolism: Biosynthesis of cholesterol and its regulation.</w:t>
            </w:r>
          </w:p>
        </w:tc>
      </w:tr>
      <w:tr w:rsidR="00ED3E2F" w:rsidRPr="00CC0EB1" w14:paraId="62E75557" w14:textId="77777777" w:rsidTr="000B1491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5723887" w14:textId="77777777" w:rsidR="00ED3E2F" w:rsidRPr="00562A28" w:rsidRDefault="00ED3E2F" w:rsidP="000B14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14:paraId="69EF7054" w14:textId="77777777" w:rsidR="00ED3E2F" w:rsidRPr="00562A28" w:rsidRDefault="00ED3E2F" w:rsidP="000B14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1B525D4" w14:textId="77777777" w:rsidR="00ED3E2F" w:rsidRPr="00562A28" w:rsidRDefault="00ED3E2F" w:rsidP="000B14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11-10-2021 to 16-10-2021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D78EB4A" w14:textId="77777777" w:rsidR="00ED3E2F" w:rsidRPr="00793909" w:rsidRDefault="00ED3E2F" w:rsidP="000B1491">
            <w:pPr>
              <w:rPr>
                <w:rFonts w:ascii="Times New Roman" w:hAnsi="Times New Roman"/>
                <w:sz w:val="24"/>
                <w:szCs w:val="24"/>
              </w:rPr>
            </w:pPr>
            <w:r w:rsidRPr="00793909">
              <w:rPr>
                <w:rFonts w:ascii="Times New Roman" w:hAnsi="Times New Roman"/>
              </w:rPr>
              <w:t xml:space="preserve">Nucleic acid metabolism: Biosynthesis of purine and pyrimidine nucleotides; salvage reactions. </w:t>
            </w:r>
          </w:p>
        </w:tc>
      </w:tr>
      <w:tr w:rsidR="00ED3E2F" w:rsidRPr="00CC0EB1" w14:paraId="2AC03942" w14:textId="77777777" w:rsidTr="000B1491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FC1D42E" w14:textId="77777777" w:rsidR="00ED3E2F" w:rsidRPr="00562A28" w:rsidRDefault="00ED3E2F" w:rsidP="000B14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  <w:p w14:paraId="29F5BFEE" w14:textId="77777777" w:rsidR="00ED3E2F" w:rsidRPr="00562A28" w:rsidRDefault="00ED3E2F" w:rsidP="000B14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3D0D16C" w14:textId="77777777" w:rsidR="00ED3E2F" w:rsidRPr="00562A28" w:rsidRDefault="00ED3E2F" w:rsidP="000B14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18-10-2021 to 19-10-2021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CFEEC69" w14:textId="77777777" w:rsidR="00ED3E2F" w:rsidRPr="00793909" w:rsidRDefault="00ED3E2F" w:rsidP="000B1491">
            <w:pPr>
              <w:rPr>
                <w:rFonts w:ascii="Times New Roman" w:hAnsi="Times New Roman"/>
                <w:sz w:val="24"/>
                <w:szCs w:val="24"/>
              </w:rPr>
            </w:pPr>
            <w:r w:rsidRPr="00793909">
              <w:rPr>
                <w:rFonts w:ascii="Times New Roman" w:hAnsi="Times New Roman"/>
              </w:rPr>
              <w:t>Catabolism of purines and pyrimidines, urea cycle.</w:t>
            </w:r>
          </w:p>
        </w:tc>
      </w:tr>
      <w:tr w:rsidR="00ED3E2F" w:rsidRPr="00CC0EB1" w14:paraId="539B77D0" w14:textId="77777777" w:rsidTr="000B1491">
        <w:trPr>
          <w:trHeight w:val="180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B616CE6" w14:textId="77777777" w:rsidR="00ED3E2F" w:rsidRPr="00562A28" w:rsidRDefault="00ED3E2F" w:rsidP="000B149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Mid Semester Exam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(21</w:t>
            </w:r>
            <w:r w:rsidRPr="00B9582C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st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 2021 – 30</w:t>
            </w:r>
            <w:proofErr w:type="gramStart"/>
            <w:r w:rsidRPr="00B9582C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October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2021)</w:t>
            </w:r>
          </w:p>
        </w:tc>
      </w:tr>
      <w:tr w:rsidR="00ED3E2F" w:rsidRPr="00CC0EB1" w14:paraId="5A6416E2" w14:textId="77777777" w:rsidTr="000B1491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E50529D" w14:textId="77777777" w:rsidR="00ED3E2F" w:rsidRPr="00562A28" w:rsidRDefault="00ED3E2F" w:rsidP="000B14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A7E01AA" w14:textId="77777777" w:rsidR="00ED3E2F" w:rsidRPr="00562A28" w:rsidRDefault="00ED3E2F" w:rsidP="000B14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01-11-2021 to 06-11-2021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F12AC2E" w14:textId="77777777" w:rsidR="00ED3E2F" w:rsidRPr="00793909" w:rsidRDefault="00ED3E2F" w:rsidP="000B1491">
            <w:pPr>
              <w:rPr>
                <w:rFonts w:ascii="Times New Roman" w:hAnsi="Times New Roman"/>
                <w:sz w:val="24"/>
                <w:szCs w:val="24"/>
              </w:rPr>
            </w:pPr>
            <w:r w:rsidRPr="00793909">
              <w:rPr>
                <w:rFonts w:ascii="Times New Roman" w:hAnsi="Times New Roman"/>
              </w:rPr>
              <w:t>Amino acid metabolism: Biosynthesis of nutritionally non-essential amino acids; catabolism of carbon skeleton of amino acids.</w:t>
            </w:r>
          </w:p>
        </w:tc>
      </w:tr>
      <w:tr w:rsidR="00ED3E2F" w:rsidRPr="00CC0EB1" w14:paraId="3CC6632B" w14:textId="77777777" w:rsidTr="000B1491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CCEC274" w14:textId="77777777" w:rsidR="00ED3E2F" w:rsidRPr="00562A28" w:rsidRDefault="00ED3E2F" w:rsidP="000B14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306BAA0" w14:textId="77777777" w:rsidR="00ED3E2F" w:rsidRPr="00562A28" w:rsidRDefault="00ED3E2F" w:rsidP="000B14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08-11-2021 to 13-11-2021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43267D7" w14:textId="77777777" w:rsidR="00ED3E2F" w:rsidRPr="00793909" w:rsidRDefault="00ED3E2F" w:rsidP="000B1491">
            <w:pPr>
              <w:rPr>
                <w:rFonts w:ascii="Times New Roman" w:hAnsi="Times New Roman"/>
                <w:sz w:val="24"/>
                <w:szCs w:val="24"/>
              </w:rPr>
            </w:pPr>
            <w:r w:rsidRPr="00793909">
              <w:rPr>
                <w:rFonts w:ascii="Times New Roman" w:hAnsi="Times New Roman"/>
              </w:rPr>
              <w:t>Conversion of amino acids to specialized products; amino acids as precursors of porphyrins, bile pigments and biogenic amines.</w:t>
            </w:r>
          </w:p>
        </w:tc>
      </w:tr>
      <w:tr w:rsidR="00ED3E2F" w:rsidRPr="00CC0EB1" w14:paraId="79C44755" w14:textId="77777777" w:rsidTr="000B1491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1D74E13" w14:textId="77777777" w:rsidR="00ED3E2F" w:rsidRPr="00562A28" w:rsidRDefault="00ED3E2F" w:rsidP="000B14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BDB067E" w14:textId="77777777" w:rsidR="00ED3E2F" w:rsidRPr="00562A28" w:rsidRDefault="00ED3E2F" w:rsidP="000B14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15-11-2021 to 20-11-2021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C94F692" w14:textId="77777777" w:rsidR="00ED3E2F" w:rsidRPr="00793909" w:rsidRDefault="00ED3E2F" w:rsidP="000B1491">
            <w:pPr>
              <w:rPr>
                <w:rFonts w:ascii="Times New Roman" w:hAnsi="Times New Roman"/>
                <w:sz w:val="24"/>
                <w:szCs w:val="24"/>
              </w:rPr>
            </w:pPr>
            <w:r w:rsidRPr="00793909">
              <w:rPr>
                <w:rFonts w:ascii="Times New Roman" w:hAnsi="Times New Roman"/>
              </w:rPr>
              <w:t>Metabolism: Metabolic pathways, biochemical reaction mechanism, energy rich metabolites.</w:t>
            </w:r>
            <w:r>
              <w:rPr>
                <w:rFonts w:ascii="Times New Roman" w:hAnsi="Times New Roman"/>
              </w:rPr>
              <w:t xml:space="preserve"> </w:t>
            </w:r>
            <w:r w:rsidRPr="00793909">
              <w:rPr>
                <w:rFonts w:ascii="Times New Roman" w:hAnsi="Times New Roman"/>
              </w:rPr>
              <w:t>Regulation and evolution of metabolic pathways.</w:t>
            </w:r>
          </w:p>
        </w:tc>
      </w:tr>
      <w:tr w:rsidR="00ED3E2F" w:rsidRPr="00CC0EB1" w14:paraId="132E5822" w14:textId="77777777" w:rsidTr="000B1491">
        <w:trPr>
          <w:trHeight w:val="998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9F1714D" w14:textId="77777777" w:rsidR="00ED3E2F" w:rsidRPr="00562A28" w:rsidRDefault="00ED3E2F" w:rsidP="000B14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E9486B1" w14:textId="77777777" w:rsidR="00ED3E2F" w:rsidRPr="00562A28" w:rsidRDefault="00ED3E2F" w:rsidP="000B14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22-11-2021 to 27-11-2021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300078B" w14:textId="77777777" w:rsidR="00ED3E2F" w:rsidRPr="00CC0EB1" w:rsidRDefault="00ED3E2F" w:rsidP="000B1491">
            <w:pPr>
              <w:rPr>
                <w:rFonts w:ascii="Times New Roman" w:hAnsi="Times New Roman"/>
              </w:rPr>
            </w:pPr>
            <w:r w:rsidRPr="00793909">
              <w:rPr>
                <w:rFonts w:ascii="Times New Roman" w:hAnsi="Times New Roman"/>
              </w:rPr>
              <w:t>Coupled reactions, substrate level phosphorylation. Importance of ATP: Structural basis of high phosphoryl transfer potential of ATP. Sources of cellular energy, activated carriers.</w:t>
            </w:r>
          </w:p>
        </w:tc>
      </w:tr>
      <w:tr w:rsidR="00ED3E2F" w:rsidRPr="00CC0EB1" w14:paraId="6C1C7C90" w14:textId="77777777" w:rsidTr="000B1491">
        <w:trPr>
          <w:trHeight w:val="72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3F7D4C2" w14:textId="77777777" w:rsidR="00ED3E2F" w:rsidRPr="00562A28" w:rsidRDefault="00ED3E2F" w:rsidP="000B14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5AA1077" w14:textId="77777777" w:rsidR="00ED3E2F" w:rsidRPr="00562A28" w:rsidRDefault="00ED3E2F" w:rsidP="000B14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29-11-2021 to 30-11-2021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8464D9D" w14:textId="77777777" w:rsidR="00ED3E2F" w:rsidRPr="00793909" w:rsidRDefault="00ED3E2F" w:rsidP="000B149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Revision </w:t>
            </w:r>
          </w:p>
        </w:tc>
      </w:tr>
    </w:tbl>
    <w:p w14:paraId="1BE39C2C" w14:textId="77777777" w:rsidR="00ED3E2F" w:rsidRPr="00562A28" w:rsidRDefault="00ED3E2F" w:rsidP="00ED3E2F">
      <w:pPr>
        <w:rPr>
          <w:rFonts w:ascii="Times New Roman" w:hAnsi="Times New Roman"/>
          <w:sz w:val="24"/>
          <w:szCs w:val="24"/>
        </w:rPr>
      </w:pPr>
    </w:p>
    <w:p w14:paraId="05EB0134" w14:textId="77777777" w:rsidR="00845B32" w:rsidRDefault="00845B32"/>
    <w:p w14:paraId="2399EABB" w14:textId="77777777" w:rsidR="00ED3E2F" w:rsidRDefault="00ED3E2F"/>
    <w:p w14:paraId="2CB73D4A" w14:textId="14D85F24" w:rsidR="00460C32" w:rsidRDefault="00460C32" w:rsidP="00460C32">
      <w:pPr>
        <w:spacing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14:paraId="4BC6A7EB" w14:textId="1F24B2EC" w:rsidR="00460C32" w:rsidRDefault="00460C32" w:rsidP="00460C32">
      <w:pPr>
        <w:spacing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14:paraId="5DF0C553" w14:textId="78CEE6D4" w:rsidR="00460C32" w:rsidRDefault="00460C32" w:rsidP="00460C32">
      <w:pPr>
        <w:spacing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14:paraId="347A3F83" w14:textId="50E35F07" w:rsidR="00460C32" w:rsidRDefault="00460C32" w:rsidP="00460C32">
      <w:pPr>
        <w:spacing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14:paraId="3DC17299" w14:textId="4156365E" w:rsidR="00460C32" w:rsidRDefault="00460C32" w:rsidP="00460C32">
      <w:pPr>
        <w:spacing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14:paraId="2370855F" w14:textId="2EB96375" w:rsidR="00460C32" w:rsidRDefault="00460C32" w:rsidP="00460C32">
      <w:pPr>
        <w:spacing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14:paraId="19294018" w14:textId="5E8CA239" w:rsidR="00460C32" w:rsidRDefault="00460C32" w:rsidP="00460C32">
      <w:pPr>
        <w:spacing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14:paraId="543845D0" w14:textId="0DDB25FD" w:rsidR="00460C32" w:rsidRDefault="00460C32" w:rsidP="00460C32">
      <w:pPr>
        <w:spacing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14:paraId="2B4D2431" w14:textId="49723801" w:rsidR="00460C32" w:rsidRDefault="00460C32" w:rsidP="00460C32">
      <w:pPr>
        <w:spacing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14:paraId="3DDB4DCA" w14:textId="2144068A" w:rsidR="00460C32" w:rsidRDefault="00460C32" w:rsidP="00460C32">
      <w:pPr>
        <w:spacing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14:paraId="49BBB2E6" w14:textId="40CB086E" w:rsidR="00460C32" w:rsidRDefault="00460C32" w:rsidP="00460C32">
      <w:pPr>
        <w:spacing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14:paraId="480F4CDC" w14:textId="0E047927" w:rsidR="00460C32" w:rsidRDefault="00460C32" w:rsidP="00460C32">
      <w:pPr>
        <w:spacing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14:paraId="5CA88FDA" w14:textId="49A3915C" w:rsidR="00460C32" w:rsidRDefault="00460C32" w:rsidP="00460C32">
      <w:pPr>
        <w:spacing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14:paraId="230C573B" w14:textId="2B7B3FFC" w:rsidR="00460C32" w:rsidRDefault="00460C32" w:rsidP="00460C32">
      <w:pPr>
        <w:spacing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14:paraId="32528050" w14:textId="221147C5" w:rsidR="00460C32" w:rsidRDefault="00460C32" w:rsidP="00460C32">
      <w:pPr>
        <w:spacing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14:paraId="0BFB07B8" w14:textId="3863C555" w:rsidR="00460C32" w:rsidRDefault="00460C32" w:rsidP="00460C32">
      <w:pPr>
        <w:spacing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14:paraId="66961D27" w14:textId="27E941C1" w:rsidR="00460C32" w:rsidRDefault="00460C32" w:rsidP="00460C32">
      <w:pPr>
        <w:spacing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14:paraId="3A8C41C2" w14:textId="31C3959B" w:rsidR="00460C32" w:rsidRDefault="00460C32" w:rsidP="00460C32">
      <w:pPr>
        <w:spacing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14:paraId="374F24E4" w14:textId="7247008A" w:rsidR="00460C32" w:rsidRDefault="00460C32" w:rsidP="00460C32">
      <w:pPr>
        <w:spacing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14:paraId="28EC9370" w14:textId="16E0F958" w:rsidR="00460C32" w:rsidRDefault="00460C32" w:rsidP="00460C32">
      <w:pPr>
        <w:spacing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14:paraId="4FCA6DA6" w14:textId="23DD5A7D" w:rsidR="00460C32" w:rsidRDefault="00460C32" w:rsidP="00460C32">
      <w:pPr>
        <w:spacing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14:paraId="7DE53770" w14:textId="5D8CAF35" w:rsidR="00460C32" w:rsidRDefault="00460C32" w:rsidP="00460C32">
      <w:pPr>
        <w:spacing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14:paraId="792A7744" w14:textId="6D2E64EF" w:rsidR="00460C32" w:rsidRDefault="00460C32" w:rsidP="00460C32">
      <w:pPr>
        <w:spacing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14:paraId="27E32122" w14:textId="4F7AD604" w:rsidR="00460C32" w:rsidRDefault="00460C32" w:rsidP="00460C32">
      <w:pPr>
        <w:spacing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14:paraId="367127ED" w14:textId="2E158C16" w:rsidR="00460C32" w:rsidRDefault="00460C32" w:rsidP="00460C32">
      <w:pPr>
        <w:spacing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14:paraId="0BABEB6E" w14:textId="5D73A0B8" w:rsidR="00460C32" w:rsidRDefault="00460C32" w:rsidP="00460C32">
      <w:pPr>
        <w:spacing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14:paraId="37E990CE" w14:textId="77777777" w:rsidR="00460C32" w:rsidRPr="00562A28" w:rsidRDefault="00460C32" w:rsidP="00460C32">
      <w:pPr>
        <w:spacing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14:paraId="0CB71408" w14:textId="77777777" w:rsidR="00460C32" w:rsidRPr="00562A28" w:rsidRDefault="00460C32" w:rsidP="00460C32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proofErr w:type="gramStart"/>
      <w:r w:rsidRPr="00562A28">
        <w:rPr>
          <w:rFonts w:ascii="Times New Roman" w:hAnsi="Times New Roman"/>
          <w:b/>
          <w:sz w:val="24"/>
          <w:szCs w:val="24"/>
          <w:u w:val="single"/>
        </w:rPr>
        <w:t>PG.GOVT</w:t>
      </w:r>
      <w:proofErr w:type="gramEnd"/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COLLEGE FOR GIRLS, SECTOR-42, CHANDIGARH</w:t>
      </w:r>
    </w:p>
    <w:p w14:paraId="668829B5" w14:textId="77777777" w:rsidR="00460C32" w:rsidRPr="00562A28" w:rsidRDefault="00460C32" w:rsidP="00460C32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Odd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(For Ongoing Classes UG-PG)</w:t>
      </w:r>
    </w:p>
    <w:p w14:paraId="10B4E471" w14:textId="77777777" w:rsidR="00460C32" w:rsidRPr="00562A28" w:rsidRDefault="00460C32" w:rsidP="00460C32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>
        <w:rPr>
          <w:rFonts w:ascii="Times New Roman" w:hAnsi="Times New Roman"/>
          <w:b/>
          <w:sz w:val="24"/>
          <w:szCs w:val="24"/>
          <w:u w:val="single"/>
        </w:rPr>
        <w:t>(2021-2022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14:paraId="06AC74CF" w14:textId="77777777" w:rsidR="00460C32" w:rsidRPr="00562A28" w:rsidRDefault="00460C32" w:rsidP="00460C3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Class: Biotech Hons.5</w:t>
      </w:r>
      <w:r w:rsidRPr="00FD4E24">
        <w:rPr>
          <w:rFonts w:ascii="Times New Roman" w:hAnsi="Times New Roman"/>
          <w:b/>
          <w:sz w:val="24"/>
          <w:szCs w:val="24"/>
          <w:vertAlign w:val="superscript"/>
        </w:rPr>
        <w:t>th</w:t>
      </w:r>
      <w:r>
        <w:rPr>
          <w:rFonts w:ascii="Times New Roman" w:hAnsi="Times New Roman"/>
          <w:b/>
          <w:sz w:val="24"/>
          <w:szCs w:val="24"/>
        </w:rPr>
        <w:t xml:space="preserve"> Sem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>
        <w:rPr>
          <w:rFonts w:ascii="Times New Roman" w:hAnsi="Times New Roman"/>
          <w:b/>
          <w:sz w:val="24"/>
          <w:szCs w:val="24"/>
        </w:rPr>
        <w:t xml:space="preserve"> Dr. Ruchi</w:t>
      </w:r>
    </w:p>
    <w:p w14:paraId="2109CDB1" w14:textId="77777777" w:rsidR="00460C32" w:rsidRPr="00562A28" w:rsidRDefault="00460C32" w:rsidP="00460C3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Subject: Enzymology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proofErr w:type="gramStart"/>
      <w:r w:rsidRPr="00562A28">
        <w:rPr>
          <w:rFonts w:ascii="Times New Roman" w:hAnsi="Times New Roman"/>
          <w:b/>
          <w:sz w:val="24"/>
          <w:szCs w:val="24"/>
        </w:rPr>
        <w:t>Period :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</w:t>
      </w:r>
      <w:r w:rsidRPr="00B079AA">
        <w:rPr>
          <w:rFonts w:ascii="Times New Roman" w:hAnsi="Times New Roman"/>
          <w:sz w:val="24"/>
          <w:szCs w:val="24"/>
        </w:rPr>
        <w:t>5</w:t>
      </w:r>
      <w:r w:rsidRPr="00B079AA">
        <w:rPr>
          <w:rFonts w:ascii="Times New Roman" w:hAnsi="Times New Roman"/>
          <w:sz w:val="24"/>
          <w:szCs w:val="24"/>
          <w:vertAlign w:val="superscript"/>
        </w:rPr>
        <w:t>th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B079AA">
        <w:rPr>
          <w:rFonts w:ascii="Times New Roman" w:hAnsi="Times New Roman"/>
          <w:sz w:val="24"/>
          <w:szCs w:val="24"/>
        </w:rPr>
        <w:t>(1,2,5,6)</w:t>
      </w:r>
      <w:r>
        <w:rPr>
          <w:rFonts w:ascii="Times New Roman" w:hAnsi="Times New Roman"/>
          <w:sz w:val="24"/>
          <w:szCs w:val="24"/>
        </w:rPr>
        <w:t>, 2</w:t>
      </w:r>
      <w:r w:rsidRPr="00B079AA">
        <w:rPr>
          <w:rFonts w:ascii="Times New Roman" w:hAnsi="Times New Roman"/>
          <w:sz w:val="24"/>
          <w:szCs w:val="24"/>
          <w:vertAlign w:val="superscript"/>
        </w:rPr>
        <w:t>nd</w:t>
      </w:r>
      <w:r>
        <w:rPr>
          <w:rFonts w:ascii="Times New Roman" w:hAnsi="Times New Roman"/>
          <w:sz w:val="24"/>
          <w:szCs w:val="24"/>
        </w:rPr>
        <w:t xml:space="preserve"> (3), 4</w:t>
      </w:r>
      <w:r w:rsidRPr="00B079AA">
        <w:rPr>
          <w:rFonts w:ascii="Times New Roman" w:hAnsi="Times New Roman"/>
          <w:sz w:val="24"/>
          <w:szCs w:val="24"/>
          <w:vertAlign w:val="superscript"/>
        </w:rPr>
        <w:t>th</w:t>
      </w:r>
      <w:r>
        <w:rPr>
          <w:rFonts w:ascii="Times New Roman" w:hAnsi="Times New Roman"/>
          <w:sz w:val="24"/>
          <w:szCs w:val="24"/>
        </w:rPr>
        <w:t xml:space="preserve"> (5)</w:t>
      </w:r>
    </w:p>
    <w:p w14:paraId="1024C463" w14:textId="77777777" w:rsidR="00460C32" w:rsidRPr="00562A28" w:rsidRDefault="00460C32" w:rsidP="00460C32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562A28">
        <w:rPr>
          <w:rFonts w:ascii="Times New Roman" w:hAnsi="Times New Roman"/>
          <w:b/>
          <w:sz w:val="24"/>
          <w:szCs w:val="24"/>
        </w:rPr>
        <w:t>Paper :</w:t>
      </w:r>
      <w:proofErr w:type="gramEnd"/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Room No : </w:t>
      </w:r>
      <w:r>
        <w:rPr>
          <w:rFonts w:ascii="Times New Roman" w:hAnsi="Times New Roman"/>
          <w:b/>
          <w:sz w:val="24"/>
          <w:szCs w:val="24"/>
        </w:rPr>
        <w:t>111, 127</w:t>
      </w:r>
    </w:p>
    <w:p w14:paraId="6D8ECF92" w14:textId="77777777" w:rsidR="00460C32" w:rsidRPr="00562A28" w:rsidRDefault="00460C32" w:rsidP="00460C3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243"/>
        <w:gridCol w:w="1633"/>
        <w:gridCol w:w="6172"/>
      </w:tblGrid>
      <w:tr w:rsidR="00460C32" w:rsidRPr="00FD4E24" w14:paraId="42C10640" w14:textId="77777777" w:rsidTr="000B1491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ABE0A6E" w14:textId="77777777" w:rsidR="00460C32" w:rsidRPr="00562A28" w:rsidRDefault="00460C32" w:rsidP="000B149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7A2D124" w14:textId="77777777" w:rsidR="00460C32" w:rsidRPr="00562A28" w:rsidRDefault="00460C32" w:rsidP="000B149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C3E07E1" w14:textId="77777777" w:rsidR="00460C32" w:rsidRPr="00562A28" w:rsidRDefault="00460C32" w:rsidP="000B149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460C32" w:rsidRPr="00FD4E24" w14:paraId="3820B033" w14:textId="77777777" w:rsidTr="000B1491">
        <w:trPr>
          <w:trHeight w:val="5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21991FB" w14:textId="77777777" w:rsidR="00460C32" w:rsidRPr="00562A28" w:rsidRDefault="00460C32" w:rsidP="000B14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14:paraId="2A01FDA9" w14:textId="77777777" w:rsidR="00460C32" w:rsidRPr="00562A28" w:rsidRDefault="00460C32" w:rsidP="000B14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96D0E12" w14:textId="77777777" w:rsidR="00460C32" w:rsidRPr="00562A28" w:rsidRDefault="00460C32" w:rsidP="000B14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11-08-2021 to 14-08-2021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7C19291" w14:textId="77777777" w:rsidR="00460C32" w:rsidRPr="008342EC" w:rsidRDefault="00460C32" w:rsidP="000B1491">
            <w:pPr>
              <w:rPr>
                <w:rFonts w:ascii="Times New Roman" w:hAnsi="Times New Roman"/>
                <w:sz w:val="24"/>
                <w:szCs w:val="24"/>
              </w:rPr>
            </w:pPr>
            <w:r w:rsidRPr="008342EC">
              <w:rPr>
                <w:rFonts w:ascii="Times New Roman" w:hAnsi="Times New Roman"/>
              </w:rPr>
              <w:t xml:space="preserve">Structure and functions of enzymes: Historical background and general properties of enzymes, concept of active </w:t>
            </w:r>
            <w:proofErr w:type="spellStart"/>
            <w:r w:rsidRPr="008342EC">
              <w:rPr>
                <w:rFonts w:ascii="Times New Roman" w:hAnsi="Times New Roman"/>
              </w:rPr>
              <w:t>centre</w:t>
            </w:r>
            <w:proofErr w:type="spellEnd"/>
            <w:r w:rsidRPr="008342EC">
              <w:rPr>
                <w:rFonts w:ascii="Times New Roman" w:hAnsi="Times New Roman"/>
              </w:rPr>
              <w:t>, binding sites, stereo specificity and ES complex formation, activation energy</w:t>
            </w:r>
          </w:p>
        </w:tc>
      </w:tr>
      <w:tr w:rsidR="00460C32" w:rsidRPr="00FD4E24" w14:paraId="47F55321" w14:textId="77777777" w:rsidTr="000B1491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914611A" w14:textId="77777777" w:rsidR="00460C32" w:rsidRPr="00562A28" w:rsidRDefault="00460C32" w:rsidP="000B14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14:paraId="7DDE14B5" w14:textId="77777777" w:rsidR="00460C32" w:rsidRPr="00562A28" w:rsidRDefault="00460C32" w:rsidP="000B14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BCD6408" w14:textId="77777777" w:rsidR="00460C32" w:rsidRPr="00562A28" w:rsidRDefault="00460C32" w:rsidP="000B14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16-08-2021 to 21-08-2021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1835F8C" w14:textId="77777777" w:rsidR="00460C32" w:rsidRPr="008342EC" w:rsidRDefault="00460C32" w:rsidP="000B1491">
            <w:pPr>
              <w:rPr>
                <w:rFonts w:ascii="Times New Roman" w:hAnsi="Times New Roman"/>
                <w:sz w:val="24"/>
                <w:szCs w:val="24"/>
              </w:rPr>
            </w:pPr>
            <w:r w:rsidRPr="008342EC">
              <w:rPr>
                <w:rFonts w:ascii="Times New Roman" w:hAnsi="Times New Roman"/>
              </w:rPr>
              <w:t>Evidences for enzyme-substrate complex; Lock and key, Induced fit and Transition state hypotheses</w:t>
            </w:r>
          </w:p>
        </w:tc>
      </w:tr>
      <w:tr w:rsidR="00460C32" w:rsidRPr="00FD4E24" w14:paraId="7631A86C" w14:textId="77777777" w:rsidTr="000B1491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982E797" w14:textId="77777777" w:rsidR="00460C32" w:rsidRPr="00562A28" w:rsidRDefault="00460C32" w:rsidP="000B14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14:paraId="1DFB5417" w14:textId="77777777" w:rsidR="00460C32" w:rsidRPr="00562A28" w:rsidRDefault="00460C32" w:rsidP="000B14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DD5ADBA" w14:textId="77777777" w:rsidR="00460C32" w:rsidRPr="00562A28" w:rsidRDefault="00460C32" w:rsidP="000B14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23-08-2021 to 28-08-2021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9769B54" w14:textId="77777777" w:rsidR="00460C32" w:rsidRPr="008342EC" w:rsidRDefault="00460C32" w:rsidP="000B1491">
            <w:pPr>
              <w:rPr>
                <w:rFonts w:ascii="Times New Roman" w:hAnsi="Times New Roman"/>
                <w:sz w:val="24"/>
                <w:szCs w:val="24"/>
              </w:rPr>
            </w:pPr>
            <w:r w:rsidRPr="008342EC">
              <w:rPr>
                <w:rFonts w:ascii="Times New Roman" w:hAnsi="Times New Roman"/>
              </w:rPr>
              <w:t>Coenzymes and Cofactors- Prosthetic group, coenzymes involved in different metabolic pathways</w:t>
            </w:r>
          </w:p>
        </w:tc>
      </w:tr>
      <w:tr w:rsidR="00460C32" w:rsidRPr="00FD4E24" w14:paraId="728EF6E1" w14:textId="77777777" w:rsidTr="000B1491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A173F4D" w14:textId="77777777" w:rsidR="00460C32" w:rsidRPr="00562A28" w:rsidRDefault="00460C32" w:rsidP="000B14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14:paraId="18E467C8" w14:textId="77777777" w:rsidR="00460C32" w:rsidRPr="00562A28" w:rsidRDefault="00460C32" w:rsidP="000B14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D6E3256" w14:textId="77777777" w:rsidR="00460C32" w:rsidRPr="00562A28" w:rsidRDefault="00460C32" w:rsidP="000B14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31-08-2021 to 04-09-2019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78DB614" w14:textId="77777777" w:rsidR="00460C32" w:rsidRPr="008342EC" w:rsidRDefault="00460C32" w:rsidP="000B1491">
            <w:pPr>
              <w:rPr>
                <w:rFonts w:ascii="Times New Roman" w:hAnsi="Times New Roman"/>
                <w:sz w:val="24"/>
                <w:szCs w:val="24"/>
              </w:rPr>
            </w:pPr>
            <w:r w:rsidRPr="008342EC">
              <w:rPr>
                <w:rFonts w:ascii="Times New Roman" w:hAnsi="Times New Roman"/>
              </w:rPr>
              <w:t xml:space="preserve">Factors Affecting the Enzyme Activity: Concentration, pH and temperature. Kinetics of a single substrate enzyme </w:t>
            </w:r>
            <w:proofErr w:type="spellStart"/>
            <w:r w:rsidRPr="008342EC">
              <w:rPr>
                <w:rFonts w:ascii="Times New Roman" w:hAnsi="Times New Roman"/>
              </w:rPr>
              <w:t>catalysed</w:t>
            </w:r>
            <w:proofErr w:type="spellEnd"/>
            <w:r w:rsidRPr="008342EC">
              <w:rPr>
                <w:rFonts w:ascii="Times New Roman" w:hAnsi="Times New Roman"/>
              </w:rPr>
              <w:t xml:space="preserve"> reaction, derivation of </w:t>
            </w:r>
            <w:proofErr w:type="spellStart"/>
            <w:r w:rsidRPr="008342EC">
              <w:rPr>
                <w:rFonts w:ascii="Times New Roman" w:hAnsi="Times New Roman"/>
              </w:rPr>
              <w:t>Michealis</w:t>
            </w:r>
            <w:proofErr w:type="spellEnd"/>
            <w:r w:rsidRPr="008342EC">
              <w:rPr>
                <w:rFonts w:ascii="Times New Roman" w:hAnsi="Times New Roman"/>
              </w:rPr>
              <w:t>-Menten Equation</w:t>
            </w:r>
          </w:p>
        </w:tc>
      </w:tr>
      <w:tr w:rsidR="00460C32" w:rsidRPr="00FD4E24" w14:paraId="50EB5E3F" w14:textId="77777777" w:rsidTr="000B1491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1A1F8DE" w14:textId="77777777" w:rsidR="00460C32" w:rsidRPr="00562A28" w:rsidRDefault="00460C32" w:rsidP="000B14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14:paraId="6DD54279" w14:textId="77777777" w:rsidR="00460C32" w:rsidRPr="00562A28" w:rsidRDefault="00460C32" w:rsidP="000B14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9641677" w14:textId="77777777" w:rsidR="00460C32" w:rsidRPr="00562A28" w:rsidRDefault="00460C32" w:rsidP="000B14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06-09-2021 to 11-09-2021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FBEAC77" w14:textId="77777777" w:rsidR="00460C32" w:rsidRPr="008342EC" w:rsidRDefault="00460C32" w:rsidP="000B1491">
            <w:pPr>
              <w:rPr>
                <w:rFonts w:ascii="Times New Roman" w:hAnsi="Times New Roman"/>
                <w:sz w:val="24"/>
                <w:szCs w:val="24"/>
              </w:rPr>
            </w:pPr>
            <w:r w:rsidRPr="008342EC">
              <w:rPr>
                <w:rFonts w:ascii="Times New Roman" w:hAnsi="Times New Roman"/>
              </w:rPr>
              <w:t xml:space="preserve">significance of Km value, Vmax, Turnover number, </w:t>
            </w:r>
            <w:proofErr w:type="spellStart"/>
            <w:r w:rsidRPr="008342EC">
              <w:rPr>
                <w:rFonts w:ascii="Times New Roman" w:hAnsi="Times New Roman"/>
              </w:rPr>
              <w:t>Kcat</w:t>
            </w:r>
            <w:proofErr w:type="spellEnd"/>
            <w:r w:rsidRPr="008342EC">
              <w:rPr>
                <w:rFonts w:ascii="Times New Roman" w:hAnsi="Times New Roman"/>
              </w:rPr>
              <w:t>. Enzyme activity, international units, specific activity</w:t>
            </w:r>
          </w:p>
        </w:tc>
      </w:tr>
      <w:tr w:rsidR="00460C32" w:rsidRPr="00FD4E24" w14:paraId="65931049" w14:textId="77777777" w:rsidTr="000B1491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08B6B07" w14:textId="77777777" w:rsidR="00460C32" w:rsidRPr="00562A28" w:rsidRDefault="00460C32" w:rsidP="000B14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14:paraId="2F95EB12" w14:textId="77777777" w:rsidR="00460C32" w:rsidRPr="00562A28" w:rsidRDefault="00460C32" w:rsidP="000B14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567F160" w14:textId="77777777" w:rsidR="00460C32" w:rsidRPr="00562A28" w:rsidRDefault="00460C32" w:rsidP="000B14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13-09-2021 to 18-09-2021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FA3AF91" w14:textId="77777777" w:rsidR="00460C32" w:rsidRPr="008342EC" w:rsidRDefault="00460C32" w:rsidP="000B1491">
            <w:pPr>
              <w:rPr>
                <w:rFonts w:ascii="Times New Roman" w:hAnsi="Times New Roman"/>
                <w:sz w:val="24"/>
                <w:szCs w:val="24"/>
              </w:rPr>
            </w:pPr>
            <w:r w:rsidRPr="008342EC">
              <w:rPr>
                <w:rFonts w:ascii="Times New Roman" w:hAnsi="Times New Roman"/>
              </w:rPr>
              <w:t>Enzymes as thrombolytic agents, Anti-inflammatory agents, streptokinase, Isoenzymes</w:t>
            </w:r>
          </w:p>
        </w:tc>
      </w:tr>
      <w:tr w:rsidR="00460C32" w:rsidRPr="00FD4E24" w14:paraId="2B7F7536" w14:textId="77777777" w:rsidTr="000B1491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5E4ACB7" w14:textId="77777777" w:rsidR="00460C32" w:rsidRPr="00562A28" w:rsidRDefault="00460C32" w:rsidP="000B14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14:paraId="40C2CD69" w14:textId="77777777" w:rsidR="00460C32" w:rsidRPr="00562A28" w:rsidRDefault="00460C32" w:rsidP="000B14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C4F0253" w14:textId="77777777" w:rsidR="00460C32" w:rsidRPr="00562A28" w:rsidRDefault="00460C32" w:rsidP="000B14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20-09-2021 to 25-09-2021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E18E113" w14:textId="77777777" w:rsidR="00460C32" w:rsidRPr="008342EC" w:rsidRDefault="00460C32" w:rsidP="000B1491">
            <w:pPr>
              <w:rPr>
                <w:rFonts w:ascii="Times New Roman" w:hAnsi="Times New Roman"/>
                <w:sz w:val="24"/>
                <w:szCs w:val="24"/>
              </w:rPr>
            </w:pPr>
            <w:r w:rsidRPr="008342EC">
              <w:rPr>
                <w:rFonts w:ascii="Times New Roman" w:hAnsi="Times New Roman"/>
              </w:rPr>
              <w:t>Enzyme Regulation: Feedback inhibition, Allosteric Regulation</w:t>
            </w:r>
          </w:p>
        </w:tc>
      </w:tr>
      <w:tr w:rsidR="00460C32" w:rsidRPr="00FD4E24" w14:paraId="0EB30414" w14:textId="77777777" w:rsidTr="000B1491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3C07441" w14:textId="77777777" w:rsidR="00460C32" w:rsidRPr="00562A28" w:rsidRDefault="00460C32" w:rsidP="000B14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14:paraId="1938C113" w14:textId="77777777" w:rsidR="00460C32" w:rsidRPr="00562A28" w:rsidRDefault="00460C32" w:rsidP="000B14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153B91D" w14:textId="77777777" w:rsidR="00460C32" w:rsidRPr="00562A28" w:rsidRDefault="00460C32" w:rsidP="000B14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27-09-2021 to 01-10-2021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3F164C0" w14:textId="77777777" w:rsidR="00460C32" w:rsidRPr="008342EC" w:rsidRDefault="00460C32" w:rsidP="000B1491">
            <w:pPr>
              <w:rPr>
                <w:rFonts w:ascii="Times New Roman" w:hAnsi="Times New Roman"/>
                <w:sz w:val="24"/>
                <w:szCs w:val="24"/>
              </w:rPr>
            </w:pPr>
            <w:r w:rsidRPr="008342EC">
              <w:rPr>
                <w:rFonts w:ascii="Times New Roman" w:hAnsi="Times New Roman"/>
              </w:rPr>
              <w:t>Covalent Modification and Proteolytic Activation</w:t>
            </w:r>
          </w:p>
        </w:tc>
      </w:tr>
      <w:tr w:rsidR="00460C32" w:rsidRPr="00FD4E24" w14:paraId="0A119275" w14:textId="77777777" w:rsidTr="000B1491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4B01D28" w14:textId="77777777" w:rsidR="00460C32" w:rsidRPr="00562A28" w:rsidRDefault="00460C32" w:rsidP="000B14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14:paraId="735B293F" w14:textId="77777777" w:rsidR="00460C32" w:rsidRPr="00562A28" w:rsidRDefault="00460C32" w:rsidP="000B14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B4A4C0D" w14:textId="77777777" w:rsidR="00460C32" w:rsidRPr="00562A28" w:rsidRDefault="00460C32" w:rsidP="000B14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04-10-2021 to 09-10-2021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C54536F" w14:textId="77777777" w:rsidR="00460C32" w:rsidRPr="008342EC" w:rsidRDefault="00460C32" w:rsidP="000B1491">
            <w:pPr>
              <w:rPr>
                <w:rFonts w:ascii="Times New Roman" w:hAnsi="Times New Roman"/>
                <w:sz w:val="24"/>
                <w:szCs w:val="24"/>
              </w:rPr>
            </w:pPr>
            <w:r w:rsidRPr="008342EC">
              <w:rPr>
                <w:rFonts w:ascii="Times New Roman" w:hAnsi="Times New Roman"/>
              </w:rPr>
              <w:t>Organization of enzymes in the cell, localization, enzymes in membranes.</w:t>
            </w:r>
          </w:p>
        </w:tc>
      </w:tr>
      <w:tr w:rsidR="00460C32" w:rsidRPr="00FD4E24" w14:paraId="22FA92C1" w14:textId="77777777" w:rsidTr="000B1491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F2C50C5" w14:textId="77777777" w:rsidR="00460C32" w:rsidRPr="00562A28" w:rsidRDefault="00460C32" w:rsidP="000B14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14:paraId="42236D3C" w14:textId="77777777" w:rsidR="00460C32" w:rsidRPr="00562A28" w:rsidRDefault="00460C32" w:rsidP="000B14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4225E34" w14:textId="77777777" w:rsidR="00460C32" w:rsidRPr="00562A28" w:rsidRDefault="00460C32" w:rsidP="000B14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11-10-2021 to 16-10-2021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584CEB4" w14:textId="77777777" w:rsidR="00460C32" w:rsidRPr="008342EC" w:rsidRDefault="00460C32" w:rsidP="000B1491">
            <w:pPr>
              <w:rPr>
                <w:rFonts w:ascii="Times New Roman" w:hAnsi="Times New Roman"/>
                <w:sz w:val="24"/>
                <w:szCs w:val="24"/>
              </w:rPr>
            </w:pPr>
            <w:r w:rsidRPr="008342EC">
              <w:rPr>
                <w:rFonts w:ascii="Times New Roman" w:hAnsi="Times New Roman"/>
              </w:rPr>
              <w:t>Acid-base catalysis, covalent catalysis, Metal ion catalysis, multienzyme complexes</w:t>
            </w:r>
          </w:p>
        </w:tc>
      </w:tr>
      <w:tr w:rsidR="00460C32" w:rsidRPr="00FD4E24" w14:paraId="0067A8FC" w14:textId="77777777" w:rsidTr="000B1491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1DCB4E8" w14:textId="77777777" w:rsidR="00460C32" w:rsidRPr="00562A28" w:rsidRDefault="00460C32" w:rsidP="000B14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  <w:p w14:paraId="0B14E401" w14:textId="77777777" w:rsidR="00460C32" w:rsidRPr="00562A28" w:rsidRDefault="00460C32" w:rsidP="000B14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B7BA4ED" w14:textId="77777777" w:rsidR="00460C32" w:rsidRPr="00562A28" w:rsidRDefault="00460C32" w:rsidP="000B14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18-10-2021 to 19-10-2021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172E92A" w14:textId="77777777" w:rsidR="00460C32" w:rsidRPr="008342EC" w:rsidRDefault="00460C32" w:rsidP="000B1491">
            <w:pPr>
              <w:rPr>
                <w:rFonts w:ascii="Times New Roman" w:hAnsi="Times New Roman"/>
                <w:sz w:val="24"/>
                <w:szCs w:val="24"/>
              </w:rPr>
            </w:pPr>
            <w:r w:rsidRPr="008342EC">
              <w:rPr>
                <w:rFonts w:ascii="Times New Roman" w:hAnsi="Times New Roman"/>
              </w:rPr>
              <w:t>ribozymes, catalytic antibodies, Allosteric enzymes.</w:t>
            </w:r>
          </w:p>
        </w:tc>
      </w:tr>
      <w:tr w:rsidR="00460C32" w:rsidRPr="00FD4E24" w14:paraId="279ADBD5" w14:textId="77777777" w:rsidTr="000B1491">
        <w:trPr>
          <w:trHeight w:val="180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3CA6BEB" w14:textId="77777777" w:rsidR="00460C32" w:rsidRPr="00562A28" w:rsidRDefault="00460C32" w:rsidP="000B149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Mid Semester Exam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(21</w:t>
            </w:r>
            <w:r w:rsidRPr="00B9582C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st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 2021 – 30</w:t>
            </w:r>
            <w:proofErr w:type="gramStart"/>
            <w:r w:rsidRPr="00B9582C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October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2021)</w:t>
            </w:r>
          </w:p>
        </w:tc>
      </w:tr>
      <w:tr w:rsidR="00460C32" w:rsidRPr="00FD4E24" w14:paraId="6C92574B" w14:textId="77777777" w:rsidTr="000B1491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AF04AD9" w14:textId="77777777" w:rsidR="00460C32" w:rsidRPr="00562A28" w:rsidRDefault="00460C32" w:rsidP="000B14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F746A2E" w14:textId="77777777" w:rsidR="00460C32" w:rsidRPr="00562A28" w:rsidRDefault="00460C32" w:rsidP="000B14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01-11-2021 to 06-11-2021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01A5095" w14:textId="77777777" w:rsidR="00460C32" w:rsidRPr="008342EC" w:rsidRDefault="00460C32" w:rsidP="000B1491">
            <w:pPr>
              <w:rPr>
                <w:rFonts w:ascii="Times New Roman" w:hAnsi="Times New Roman"/>
                <w:sz w:val="24"/>
                <w:szCs w:val="24"/>
              </w:rPr>
            </w:pPr>
            <w:r w:rsidRPr="008342EC">
              <w:rPr>
                <w:rFonts w:ascii="Times New Roman" w:hAnsi="Times New Roman"/>
              </w:rPr>
              <w:t>Applications of Enzymes: Immobilized enzymes, industrial applications of immobilized enzymes</w:t>
            </w:r>
          </w:p>
        </w:tc>
      </w:tr>
      <w:tr w:rsidR="00460C32" w:rsidRPr="00FD4E24" w14:paraId="560408E3" w14:textId="77777777" w:rsidTr="000B1491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52BB90E" w14:textId="77777777" w:rsidR="00460C32" w:rsidRPr="00562A28" w:rsidRDefault="00460C32" w:rsidP="000B14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9671BA3" w14:textId="77777777" w:rsidR="00460C32" w:rsidRPr="00562A28" w:rsidRDefault="00460C32" w:rsidP="000B14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08-11-2021 to 13-11-2021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39C15FB" w14:textId="77777777" w:rsidR="00460C32" w:rsidRPr="008342EC" w:rsidRDefault="00460C32" w:rsidP="000B1491">
            <w:pPr>
              <w:rPr>
                <w:rFonts w:ascii="Times New Roman" w:hAnsi="Times New Roman"/>
                <w:sz w:val="24"/>
                <w:szCs w:val="24"/>
              </w:rPr>
            </w:pPr>
            <w:r w:rsidRPr="008342EC">
              <w:rPr>
                <w:rFonts w:ascii="Times New Roman" w:hAnsi="Times New Roman"/>
              </w:rPr>
              <w:t>Thermophilic enzymes, amylases, lipases</w:t>
            </w:r>
          </w:p>
        </w:tc>
      </w:tr>
      <w:tr w:rsidR="00460C32" w:rsidRPr="00FD4E24" w14:paraId="582F4501" w14:textId="77777777" w:rsidTr="000B1491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3D5C9F9" w14:textId="77777777" w:rsidR="00460C32" w:rsidRPr="00562A28" w:rsidRDefault="00460C32" w:rsidP="000B14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BB249AB" w14:textId="77777777" w:rsidR="00460C32" w:rsidRPr="00562A28" w:rsidRDefault="00460C32" w:rsidP="000B14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15-11-2021 to 20-11-2021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1C11AD6" w14:textId="77777777" w:rsidR="00460C32" w:rsidRPr="008342EC" w:rsidRDefault="00460C32" w:rsidP="000B1491">
            <w:pPr>
              <w:rPr>
                <w:rFonts w:ascii="Times New Roman" w:hAnsi="Times New Roman"/>
                <w:sz w:val="24"/>
                <w:szCs w:val="24"/>
              </w:rPr>
            </w:pPr>
            <w:r w:rsidRPr="008342EC">
              <w:rPr>
                <w:rFonts w:ascii="Times New Roman" w:hAnsi="Times New Roman"/>
              </w:rPr>
              <w:t>Proteolytic enzymes in meat and leather industry</w:t>
            </w:r>
          </w:p>
        </w:tc>
      </w:tr>
      <w:tr w:rsidR="00460C32" w:rsidRPr="00FD4E24" w14:paraId="24B2B750" w14:textId="77777777" w:rsidTr="000B1491">
        <w:trPr>
          <w:trHeight w:val="998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8771939" w14:textId="77777777" w:rsidR="00460C32" w:rsidRPr="00562A28" w:rsidRDefault="00460C32" w:rsidP="000B14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C0F5BB9" w14:textId="77777777" w:rsidR="00460C32" w:rsidRPr="00562A28" w:rsidRDefault="00460C32" w:rsidP="000B14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22-11-2021 to 27-11-2021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43EB500" w14:textId="77777777" w:rsidR="00460C32" w:rsidRPr="008342EC" w:rsidRDefault="00460C32" w:rsidP="000B1491">
            <w:pPr>
              <w:rPr>
                <w:rFonts w:ascii="Times New Roman" w:hAnsi="Times New Roman"/>
                <w:sz w:val="24"/>
                <w:szCs w:val="24"/>
              </w:rPr>
            </w:pPr>
            <w:r w:rsidRPr="008342EC">
              <w:rPr>
                <w:rFonts w:ascii="Times New Roman" w:hAnsi="Times New Roman"/>
              </w:rPr>
              <w:t>cellulose degrading enzymes, Metal degrading enzymes</w:t>
            </w:r>
            <w:r>
              <w:rPr>
                <w:rFonts w:ascii="Times New Roman" w:hAnsi="Times New Roman"/>
              </w:rPr>
              <w:t>, enzymes used in fermentation process</w:t>
            </w:r>
          </w:p>
        </w:tc>
      </w:tr>
      <w:tr w:rsidR="00460C32" w:rsidRPr="00FD4E24" w14:paraId="3AE2F977" w14:textId="77777777" w:rsidTr="000B1491">
        <w:trPr>
          <w:trHeight w:val="72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72F4AB5" w14:textId="77777777" w:rsidR="00460C32" w:rsidRPr="00562A28" w:rsidRDefault="00460C32" w:rsidP="000B14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C51E901" w14:textId="77777777" w:rsidR="00460C32" w:rsidRPr="00562A28" w:rsidRDefault="00460C32" w:rsidP="000B14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29-11-2021 to 30-11-2021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D64B0E5" w14:textId="77777777" w:rsidR="00460C32" w:rsidRPr="008342EC" w:rsidRDefault="00460C32" w:rsidP="000B149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Revision </w:t>
            </w:r>
          </w:p>
        </w:tc>
      </w:tr>
    </w:tbl>
    <w:p w14:paraId="30890D84" w14:textId="77777777" w:rsidR="00460C32" w:rsidRPr="00562A28" w:rsidRDefault="00460C32" w:rsidP="00460C32">
      <w:pPr>
        <w:rPr>
          <w:rFonts w:ascii="Times New Roman" w:hAnsi="Times New Roman"/>
          <w:sz w:val="24"/>
          <w:szCs w:val="24"/>
        </w:rPr>
      </w:pPr>
    </w:p>
    <w:p w14:paraId="62CEBC4F" w14:textId="77777777" w:rsidR="00ED3E2F" w:rsidRDefault="00ED3E2F"/>
    <w:p w14:paraId="301AFB44" w14:textId="77777777" w:rsidR="00ED3E2F" w:rsidRDefault="00ED3E2F"/>
    <w:p w14:paraId="16262E02" w14:textId="77777777" w:rsidR="00ED3E2F" w:rsidRDefault="00ED3E2F"/>
    <w:p w14:paraId="51BFAF15" w14:textId="77777777" w:rsidR="00ED3E2F" w:rsidRDefault="00ED3E2F"/>
    <w:p w14:paraId="41ACA6D9" w14:textId="77777777" w:rsidR="00ED3E2F" w:rsidRDefault="00ED3E2F"/>
    <w:p w14:paraId="1789B417" w14:textId="77777777" w:rsidR="00ED3E2F" w:rsidRDefault="00ED3E2F"/>
    <w:p w14:paraId="18CEA75B" w14:textId="77777777" w:rsidR="00ED3E2F" w:rsidRDefault="00ED3E2F"/>
    <w:p w14:paraId="4AF70F19" w14:textId="77777777" w:rsidR="00ED3E2F" w:rsidRDefault="00ED3E2F"/>
    <w:p w14:paraId="030AFF0A" w14:textId="77777777" w:rsidR="00ED3E2F" w:rsidRDefault="00ED3E2F"/>
    <w:bookmarkEnd w:id="0"/>
    <w:p w14:paraId="57E6C4A6" w14:textId="77777777" w:rsidR="00ED3E2F" w:rsidRDefault="00ED3E2F"/>
    <w:sectPr w:rsidR="00ED3E2F" w:rsidSect="005947C7">
      <w:pgSz w:w="11906" w:h="16838"/>
      <w:pgMar w:top="450" w:right="1440" w:bottom="5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3E2F"/>
    <w:rsid w:val="00000530"/>
    <w:rsid w:val="00460C32"/>
    <w:rsid w:val="00845B32"/>
    <w:rsid w:val="00ED3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9665E9"/>
  <w15:chartTrackingRefBased/>
  <w15:docId w15:val="{9F041FAD-E052-4CF1-ABB5-934A7800DC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D3E2F"/>
    <w:pPr>
      <w:spacing w:after="200" w:line="276" w:lineRule="auto"/>
    </w:pPr>
    <w:rPr>
      <w:rFonts w:eastAsia="Times New Roman" w:cs="Times New Roman"/>
      <w:color w:val="00000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953</Words>
  <Characters>5433</Characters>
  <Application>Microsoft Office Word</Application>
  <DocSecurity>0</DocSecurity>
  <Lines>45</Lines>
  <Paragraphs>12</Paragraphs>
  <ScaleCrop>false</ScaleCrop>
  <Company/>
  <LinksUpToDate>false</LinksUpToDate>
  <CharactersWithSpaces>6374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BIOTECHNOLOGY</dc:creator>
  <cp:keywords/>
  <dc:description/>
  <cp:lastModifiedBy>BIOTECHNOLOGY</cp:lastModifiedBy>
  <cp:revision>3</cp:revision>
  <dcterms:created xsi:type="dcterms:W3CDTF">2021-09-14T05:25:00Z</dcterms:created>
  <dcterms:modified xsi:type="dcterms:W3CDTF">2021-09-14T05:27:00Z</dcterms:modified>
</cp:coreProperties>
</file>