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60D6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D360D6" w:rsidRPr="00562A28" w:rsidRDefault="00D360D6" w:rsidP="00D360D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Naveena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</w:t>
      </w:r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BC3B6B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Family Resource Management, Health &amp; Hygiene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b/>
          <w:sz w:val="24"/>
          <w:szCs w:val="24"/>
        </w:rPr>
        <w:t>.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D360D6" w:rsidRPr="00BC3B6B" w:rsidTr="006870A3">
        <w:trPr>
          <w:trHeight w:val="3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b/>
                <w:szCs w:val="24"/>
              </w:rPr>
            </w:pPr>
            <w:r w:rsidRPr="00BC3B6B">
              <w:rPr>
                <w:b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b/>
                <w:szCs w:val="24"/>
              </w:rPr>
            </w:pPr>
            <w:r w:rsidRPr="00BC3B6B">
              <w:rPr>
                <w:b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b/>
                <w:szCs w:val="24"/>
              </w:rPr>
            </w:pPr>
            <w:r w:rsidRPr="00BC3B6B">
              <w:rPr>
                <w:b/>
                <w:szCs w:val="24"/>
              </w:rPr>
              <w:t xml:space="preserve">Topics to be covered </w:t>
            </w:r>
          </w:p>
        </w:tc>
      </w:tr>
      <w:tr w:rsidR="00D360D6" w:rsidRPr="00BC3B6B" w:rsidTr="006870A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Introduction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Section C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VII. Health education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a. Aims and objectives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b. Scope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t xml:space="preserve">c. Importance 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2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Section C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VII. The homemaker as a consumer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a. Concept and objectives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 xml:space="preserve">b. Rights and responsibilities 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c. Malpractices in the production of consumer goods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t>d. Consumer guides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3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Section B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VI. Flower arrangement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a. Definition and types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t>b. principles of art in flower arrangement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4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b. Principles of art in flower arrangement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c. Material and essential equipment used in flower arrangement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V. Furniture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 xml:space="preserve">Introduction 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5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 xml:space="preserve">a. Factor affecting selection of furniture 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 xml:space="preserve">b. Furniture requirements for different rooms 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6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Section A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I. Resources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a. Introduction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7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b. Classification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II. Time management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Introduction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a. Steps in making time plans Assignment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8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b. Tools in time management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III. Money management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Introduction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9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a. Types of income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b. Budget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c. Means of supplementing family income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10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IV. Energy management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a. Fatigue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b. Work simplification (</w:t>
            </w:r>
            <w:proofErr w:type="spellStart"/>
            <w:r w:rsidRPr="00BC3B6B">
              <w:t>Mundel</w:t>
            </w:r>
            <w:proofErr w:type="spellEnd"/>
            <w:r w:rsidRPr="00BC3B6B">
              <w:t>)</w:t>
            </w:r>
          </w:p>
        </w:tc>
      </w:tr>
      <w:tr w:rsidR="00D360D6" w:rsidRPr="00BC3B6B" w:rsidTr="006870A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11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Section D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IX. Digestive system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a. Diagram of alimentary canal</w:t>
            </w:r>
          </w:p>
        </w:tc>
      </w:tr>
      <w:tr w:rsidR="00D360D6" w:rsidRPr="00BC3B6B" w:rsidTr="006870A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b. Functions of mouth, stomach, intestines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c. Digestion of carbohydrates</w:t>
            </w:r>
          </w:p>
        </w:tc>
      </w:tr>
      <w:tr w:rsidR="00D360D6" w:rsidRPr="00BC3B6B" w:rsidTr="006870A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c. Digestion of proteins and fats</w:t>
            </w:r>
          </w:p>
        </w:tc>
      </w:tr>
      <w:tr w:rsidR="00D360D6" w:rsidRPr="00BC3B6B" w:rsidTr="006870A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X. Simple first aid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Introduction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Simple aids for burns, poisoning, electric shock, bleeding, drowning, fainting, fractures, insect bites, snake bites</w:t>
            </w:r>
          </w:p>
        </w:tc>
      </w:tr>
      <w:tr w:rsidR="00D360D6" w:rsidRPr="00BC3B6B" w:rsidTr="006870A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BC3B6B">
              <w:t>First aids contd.</w:t>
            </w:r>
          </w:p>
          <w:p w:rsidR="00D360D6" w:rsidRPr="00BC3B6B" w:rsidRDefault="00D360D6" w:rsidP="006870A3">
            <w:pPr>
              <w:pStyle w:val="TableParagraph"/>
            </w:pPr>
            <w:r w:rsidRPr="00BC3B6B">
              <w:t>Nose bleeding, sunstroke, sprain, heart attack</w:t>
            </w:r>
          </w:p>
          <w:p w:rsidR="00D360D6" w:rsidRPr="00BC3B6B" w:rsidRDefault="00D360D6" w:rsidP="006870A3">
            <w:pPr>
              <w:pStyle w:val="TableParagraph"/>
            </w:pPr>
            <w:r w:rsidRPr="00CE1B41">
              <w:t>Assignments, Discussion &amp; Revision</w:t>
            </w:r>
          </w:p>
        </w:tc>
      </w:tr>
    </w:tbl>
    <w:p w:rsidR="00D360D6" w:rsidRDefault="00D360D6" w:rsidP="00D360D6">
      <w:pPr>
        <w:rPr>
          <w:rFonts w:ascii="Times New Roman" w:hAnsi="Times New Roman"/>
          <w:sz w:val="24"/>
          <w:szCs w:val="24"/>
        </w:rPr>
      </w:pPr>
    </w:p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60D6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D360D6" w:rsidRPr="00562A28" w:rsidRDefault="00D360D6" w:rsidP="00D360D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360D6" w:rsidRPr="0051363A" w:rsidRDefault="00D360D6" w:rsidP="00D360D6">
      <w:pPr>
        <w:spacing w:after="0" w:line="240" w:lineRule="auto"/>
        <w:rPr>
          <w:rFonts w:ascii="Times New Roman" w:hAnsi="Times New Roman"/>
        </w:rPr>
      </w:pPr>
      <w:r w:rsidRPr="0051363A">
        <w:rPr>
          <w:rFonts w:ascii="Times New Roman" w:hAnsi="Times New Roman"/>
          <w:b/>
        </w:rPr>
        <w:t xml:space="preserve">Class: </w:t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  <w:t>B.A II</w:t>
      </w:r>
      <w:r w:rsidRPr="0051363A">
        <w:rPr>
          <w:rFonts w:ascii="Times New Roman" w:hAnsi="Times New Roman"/>
        </w:rPr>
        <w:tab/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  <w:t xml:space="preserve">Name of the Teacher: </w:t>
      </w:r>
      <w:proofErr w:type="spellStart"/>
      <w:r w:rsidRPr="0051363A">
        <w:rPr>
          <w:rFonts w:ascii="Times New Roman" w:hAnsi="Times New Roman"/>
          <w:b/>
        </w:rPr>
        <w:t>Dr.Megha</w:t>
      </w:r>
      <w:proofErr w:type="spellEnd"/>
      <w:r w:rsidRPr="0051363A">
        <w:rPr>
          <w:rFonts w:ascii="Times New Roman" w:hAnsi="Times New Roman"/>
          <w:b/>
        </w:rPr>
        <w:t xml:space="preserve"> </w:t>
      </w:r>
      <w:proofErr w:type="spellStart"/>
      <w:r w:rsidRPr="0051363A">
        <w:rPr>
          <w:rFonts w:ascii="Times New Roman" w:hAnsi="Times New Roman"/>
          <w:b/>
        </w:rPr>
        <w:t>Bakshi</w:t>
      </w:r>
      <w:proofErr w:type="spellEnd"/>
    </w:p>
    <w:p w:rsidR="00D360D6" w:rsidRPr="0051363A" w:rsidRDefault="00D360D6" w:rsidP="00D360D6">
      <w:pPr>
        <w:spacing w:after="0" w:line="240" w:lineRule="auto"/>
        <w:rPr>
          <w:rFonts w:ascii="Times New Roman" w:hAnsi="Times New Roman"/>
        </w:rPr>
      </w:pPr>
      <w:r w:rsidRPr="0051363A">
        <w:rPr>
          <w:rFonts w:ascii="Times New Roman" w:hAnsi="Times New Roman"/>
          <w:b/>
        </w:rPr>
        <w:t xml:space="preserve">Subject: </w:t>
      </w:r>
      <w:r w:rsidRPr="0051363A">
        <w:rPr>
          <w:rFonts w:ascii="Times New Roman" w:hAnsi="Times New Roman"/>
          <w:b/>
        </w:rPr>
        <w:tab/>
        <w:t>Home Science</w:t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  <w:t xml:space="preserve"> </w:t>
      </w:r>
      <w:r w:rsidRPr="0051363A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Period</w:t>
      </w:r>
      <w:r w:rsidRPr="0051363A">
        <w:rPr>
          <w:rFonts w:ascii="Times New Roman" w:hAnsi="Times New Roman"/>
          <w:b/>
        </w:rPr>
        <w:t>: 7</w:t>
      </w:r>
      <w:r w:rsidRPr="0051363A">
        <w:rPr>
          <w:rFonts w:ascii="Times New Roman" w:hAnsi="Times New Roman"/>
          <w:b/>
          <w:vertAlign w:val="superscript"/>
        </w:rPr>
        <w:t>th</w:t>
      </w:r>
      <w:r w:rsidRPr="0051363A">
        <w:rPr>
          <w:rFonts w:ascii="Times New Roman" w:hAnsi="Times New Roman"/>
          <w:b/>
        </w:rPr>
        <w:t xml:space="preserve"> Period</w:t>
      </w:r>
    </w:p>
    <w:p w:rsidR="00D360D6" w:rsidRPr="0051363A" w:rsidRDefault="00D360D6" w:rsidP="00D360D6">
      <w:pPr>
        <w:spacing w:after="0" w:line="240" w:lineRule="auto"/>
        <w:rPr>
          <w:rFonts w:ascii="Times New Roman" w:hAnsi="Times New Roman"/>
        </w:rPr>
      </w:pPr>
      <w:proofErr w:type="gramStart"/>
      <w:r w:rsidRPr="0051363A">
        <w:rPr>
          <w:rFonts w:ascii="Times New Roman" w:hAnsi="Times New Roman"/>
          <w:b/>
        </w:rPr>
        <w:t>Paper :</w:t>
      </w:r>
      <w:proofErr w:type="gramEnd"/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  <w:t>Clothing &amp; Textiles</w:t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51363A">
        <w:rPr>
          <w:rFonts w:ascii="Times New Roman" w:hAnsi="Times New Roman"/>
          <w:b/>
        </w:rPr>
        <w:t>Room No : 30</w:t>
      </w:r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90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995"/>
        <w:gridCol w:w="2325"/>
        <w:gridCol w:w="6268"/>
      </w:tblGrid>
      <w:tr w:rsidR="00D360D6" w:rsidRPr="00562A28" w:rsidTr="006870A3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360D6" w:rsidRPr="00562A28" w:rsidTr="006870A3">
        <w:trPr>
          <w:trHeight w:val="52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216C53" w:rsidRDefault="00D360D6" w:rsidP="006870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6C53">
              <w:rPr>
                <w:rFonts w:ascii="Times New Roman" w:hAnsi="Times New Roman"/>
                <w:b/>
              </w:rPr>
              <w:t>Section A</w:t>
            </w:r>
          </w:p>
          <w:p w:rsidR="00D360D6" w:rsidRPr="00742CAC" w:rsidRDefault="00D360D6" w:rsidP="006870A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Elements of Design </w:t>
            </w:r>
          </w:p>
          <w:p w:rsidR="00D360D6" w:rsidRDefault="00D360D6" w:rsidP="00687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Color, Form, Texture, Shape and Line</w:t>
            </w:r>
          </w:p>
          <w:p w:rsidR="00D360D6" w:rsidRPr="00B811E6" w:rsidRDefault="00D360D6" w:rsidP="006870A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B811E6">
              <w:rPr>
                <w:rFonts w:ascii="Times New Roman" w:hAnsi="Times New Roman"/>
                <w:sz w:val="24"/>
                <w:szCs w:val="24"/>
              </w:rPr>
              <w:t>a. Principles of Design</w:t>
            </w:r>
          </w:p>
          <w:p w:rsidR="00D360D6" w:rsidRPr="00910069" w:rsidRDefault="00D360D6" w:rsidP="006870A3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</w:t>
            </w:r>
            <w:r w:rsidRPr="00910069">
              <w:rPr>
                <w:rFonts w:ascii="Times New Roman" w:hAnsi="Times New Roman"/>
                <w:sz w:val="24"/>
                <w:szCs w:val="24"/>
              </w:rPr>
              <w:t>Harmony</w:t>
            </w:r>
            <w:proofErr w:type="spellEnd"/>
            <w:r w:rsidRPr="00910069">
              <w:rPr>
                <w:rFonts w:ascii="Times New Roman" w:hAnsi="Times New Roman"/>
                <w:sz w:val="24"/>
                <w:szCs w:val="24"/>
              </w:rPr>
              <w:t>, Balance, Rhythm</w:t>
            </w:r>
          </w:p>
        </w:tc>
      </w:tr>
      <w:tr w:rsidR="00D360D6" w:rsidRPr="00562A28" w:rsidTr="006870A3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811E6" w:rsidRDefault="00D360D6" w:rsidP="006870A3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c.</w:t>
            </w:r>
            <w:r w:rsidRPr="00B811E6">
              <w:rPr>
                <w:rFonts w:ascii="Times New Roman" w:hAnsi="Times New Roman"/>
                <w:sz w:val="24"/>
                <w:szCs w:val="24"/>
              </w:rPr>
              <w:t>Emphasis</w:t>
            </w:r>
            <w:proofErr w:type="spellEnd"/>
            <w:r w:rsidRPr="00B811E6">
              <w:rPr>
                <w:rFonts w:ascii="Times New Roman" w:hAnsi="Times New Roman"/>
                <w:sz w:val="24"/>
                <w:szCs w:val="24"/>
              </w:rPr>
              <w:t xml:space="preserve"> , Proportion in relation to Clothing</w:t>
            </w:r>
          </w:p>
          <w:p w:rsidR="00D360D6" w:rsidRPr="006801D5" w:rsidRDefault="00D360D6" w:rsidP="006870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01D5">
              <w:rPr>
                <w:rFonts w:ascii="Times New Roman" w:hAnsi="Times New Roman"/>
                <w:b/>
                <w:sz w:val="24"/>
                <w:szCs w:val="24"/>
              </w:rPr>
              <w:t>Section B</w:t>
            </w:r>
          </w:p>
          <w:p w:rsidR="00D360D6" w:rsidRPr="00B811E6" w:rsidRDefault="00D360D6" w:rsidP="00D360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1D5">
              <w:rPr>
                <w:rFonts w:ascii="Times New Roman" w:hAnsi="Times New Roman"/>
                <w:sz w:val="24"/>
                <w:szCs w:val="24"/>
              </w:rPr>
              <w:t>Introduction to Fashion, FAD and Style</w:t>
            </w:r>
          </w:p>
        </w:tc>
      </w:tr>
      <w:tr w:rsidR="00D360D6" w:rsidRPr="00562A28" w:rsidTr="006870A3">
        <w:trPr>
          <w:trHeight w:val="63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811E6" w:rsidRDefault="00D360D6" w:rsidP="00D360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 </w:t>
            </w:r>
            <w:r w:rsidRPr="00910069">
              <w:rPr>
                <w:rFonts w:ascii="Times New Roman" w:hAnsi="Times New Roman"/>
                <w:sz w:val="24"/>
                <w:szCs w:val="24"/>
              </w:rPr>
              <w:t xml:space="preserve">Selection of suitable garments for </w:t>
            </w:r>
            <w:r w:rsidRPr="00B811E6">
              <w:rPr>
                <w:rFonts w:ascii="Times New Roman" w:hAnsi="Times New Roman"/>
                <w:sz w:val="24"/>
                <w:szCs w:val="24"/>
              </w:rPr>
              <w:t>Infants, Toddlers and School going Children</w:t>
            </w:r>
          </w:p>
          <w:p w:rsidR="00D360D6" w:rsidRPr="00910069" w:rsidRDefault="00D360D6" w:rsidP="006870A3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0D6" w:rsidRPr="00562A28" w:rsidTr="006870A3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910069" w:rsidRDefault="00D360D6" w:rsidP="006870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069">
              <w:rPr>
                <w:rFonts w:ascii="Times New Roman" w:hAnsi="Times New Roman"/>
                <w:sz w:val="24"/>
                <w:szCs w:val="24"/>
              </w:rPr>
              <w:t>Selection of suitable garments for Adolescents, Adults and Elderly.</w:t>
            </w:r>
          </w:p>
        </w:tc>
      </w:tr>
      <w:tr w:rsidR="00D360D6" w:rsidRPr="00562A28" w:rsidTr="006870A3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811E6" w:rsidRDefault="00D360D6" w:rsidP="006870A3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811E6">
              <w:rPr>
                <w:rFonts w:ascii="Times New Roman" w:hAnsi="Times New Roman"/>
                <w:sz w:val="24"/>
                <w:szCs w:val="24"/>
              </w:rPr>
              <w:t>Care &amp; Storage of garments of cotton, wool and silk</w:t>
            </w:r>
          </w:p>
          <w:p w:rsidR="00D360D6" w:rsidRPr="00910069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069">
              <w:rPr>
                <w:rFonts w:ascii="Times New Roman" w:hAnsi="Times New Roman"/>
                <w:b/>
                <w:sz w:val="24"/>
                <w:szCs w:val="24"/>
              </w:rPr>
              <w:t>Section C</w:t>
            </w:r>
          </w:p>
          <w:p w:rsidR="00D360D6" w:rsidRPr="00910069" w:rsidRDefault="00D360D6" w:rsidP="006870A3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1.Bleaches- Introduction</w:t>
            </w:r>
          </w:p>
        </w:tc>
      </w:tr>
      <w:tr w:rsidR="00D360D6" w:rsidRPr="00562A28" w:rsidTr="006870A3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465719" w:rsidRDefault="00D360D6" w:rsidP="006870A3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910069">
              <w:rPr>
                <w:rFonts w:ascii="Times New Roman" w:hAnsi="Times New Roman"/>
                <w:sz w:val="24"/>
                <w:szCs w:val="24"/>
              </w:rPr>
              <w:t>Oxidizing Bleaches &amp; Reducing Bleaches</w:t>
            </w:r>
          </w:p>
        </w:tc>
      </w:tr>
      <w:tr w:rsidR="00D360D6" w:rsidRPr="00562A28" w:rsidTr="006870A3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811E6" w:rsidRDefault="00D360D6" w:rsidP="006870A3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</w:t>
            </w:r>
            <w:r w:rsidRPr="00910069">
              <w:rPr>
                <w:rFonts w:ascii="Times New Roman" w:hAnsi="Times New Roman"/>
                <w:sz w:val="24"/>
                <w:szCs w:val="24"/>
              </w:rPr>
              <w:t>Suitability</w:t>
            </w:r>
            <w:proofErr w:type="spellEnd"/>
            <w:r w:rsidRPr="00910069">
              <w:rPr>
                <w:rFonts w:ascii="Times New Roman" w:hAnsi="Times New Roman"/>
                <w:sz w:val="24"/>
                <w:szCs w:val="24"/>
              </w:rPr>
              <w:t xml:space="preserve"> of different bleaches to different fabric</w:t>
            </w:r>
          </w:p>
        </w:tc>
      </w:tr>
      <w:tr w:rsidR="00D360D6" w:rsidRPr="00562A28" w:rsidTr="006870A3">
        <w:trPr>
          <w:trHeight w:val="42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910069" w:rsidRDefault="00D360D6" w:rsidP="00D360D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 </w:t>
            </w:r>
            <w:r w:rsidRPr="00910069">
              <w:rPr>
                <w:rFonts w:ascii="Times New Roman" w:hAnsi="Times New Roman"/>
                <w:sz w:val="24"/>
                <w:szCs w:val="24"/>
              </w:rPr>
              <w:t>Finishes- Types &amp; Importance,</w:t>
            </w:r>
          </w:p>
        </w:tc>
      </w:tr>
      <w:tr w:rsidR="00D360D6" w:rsidRPr="00562A28" w:rsidTr="006870A3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910069" w:rsidRDefault="00D360D6" w:rsidP="00D360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069">
              <w:rPr>
                <w:rFonts w:ascii="Times New Roman" w:hAnsi="Times New Roman"/>
                <w:sz w:val="24"/>
                <w:szCs w:val="24"/>
              </w:rPr>
              <w:t xml:space="preserve">Different types of finishes: Sizing, </w:t>
            </w:r>
            <w:proofErr w:type="spellStart"/>
            <w:r w:rsidRPr="00910069">
              <w:rPr>
                <w:rFonts w:ascii="Times New Roman" w:hAnsi="Times New Roman"/>
                <w:sz w:val="24"/>
                <w:szCs w:val="24"/>
              </w:rPr>
              <w:t>Calendering</w:t>
            </w:r>
            <w:proofErr w:type="spellEnd"/>
            <w:r w:rsidRPr="009100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10069">
              <w:rPr>
                <w:rFonts w:ascii="Times New Roman" w:hAnsi="Times New Roman"/>
                <w:sz w:val="24"/>
                <w:szCs w:val="24"/>
              </w:rPr>
              <w:t>Sanforising</w:t>
            </w:r>
            <w:proofErr w:type="spellEnd"/>
            <w:r w:rsidRPr="00910069">
              <w:rPr>
                <w:rFonts w:ascii="Times New Roman" w:hAnsi="Times New Roman"/>
                <w:sz w:val="24"/>
                <w:szCs w:val="24"/>
              </w:rPr>
              <w:t>, Mercerization</w:t>
            </w:r>
          </w:p>
        </w:tc>
      </w:tr>
      <w:tr w:rsidR="00D360D6" w:rsidRPr="00562A28" w:rsidTr="006870A3">
        <w:trPr>
          <w:trHeight w:val="72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811E6" w:rsidRDefault="00D360D6" w:rsidP="00D360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811E6">
              <w:rPr>
                <w:rFonts w:ascii="Times New Roman" w:hAnsi="Times New Roman"/>
                <w:sz w:val="24"/>
                <w:szCs w:val="24"/>
              </w:rPr>
              <w:t>Finishes: Crease resistant, Water Proof, Water repellent, Flame Resistant, Flame Proof</w:t>
            </w:r>
          </w:p>
        </w:tc>
      </w:tr>
      <w:tr w:rsidR="00D360D6" w:rsidRPr="00562A28" w:rsidTr="006870A3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0AAB">
              <w:rPr>
                <w:rFonts w:ascii="Times New Roman" w:hAnsi="Times New Roman"/>
                <w:b/>
                <w:sz w:val="24"/>
                <w:szCs w:val="24"/>
              </w:rPr>
              <w:t>Section D</w:t>
            </w:r>
          </w:p>
          <w:p w:rsidR="00D360D6" w:rsidRPr="00B811E6" w:rsidRDefault="00D360D6" w:rsidP="00D360D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D40AAB">
              <w:rPr>
                <w:rFonts w:ascii="Times New Roman" w:hAnsi="Times New Roman"/>
                <w:sz w:val="24"/>
                <w:szCs w:val="24"/>
              </w:rPr>
              <w:t>Dyeing- Simple dyeing of Cotton</w:t>
            </w:r>
          </w:p>
        </w:tc>
      </w:tr>
      <w:tr w:rsidR="00D360D6" w:rsidRPr="00562A28" w:rsidTr="006870A3">
        <w:trPr>
          <w:trHeight w:val="462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910069">
              <w:rPr>
                <w:rFonts w:ascii="Times New Roman" w:hAnsi="Times New Roman"/>
                <w:sz w:val="24"/>
                <w:szCs w:val="24"/>
              </w:rPr>
              <w:t>b. Resist dyeing techniques- Tie &amp; Dye &amp; Batik.</w:t>
            </w:r>
          </w:p>
        </w:tc>
      </w:tr>
      <w:tr w:rsidR="00D360D6" w:rsidRPr="00562A28" w:rsidTr="006870A3">
        <w:trPr>
          <w:trHeight w:val="41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811E6" w:rsidRDefault="00D360D6" w:rsidP="00D360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B811E6">
              <w:rPr>
                <w:rFonts w:ascii="Times New Roman" w:hAnsi="Times New Roman"/>
                <w:sz w:val="24"/>
                <w:szCs w:val="24"/>
              </w:rPr>
              <w:t>Printing- Block, Screen &amp; Roller printing</w:t>
            </w:r>
          </w:p>
        </w:tc>
      </w:tr>
      <w:tr w:rsidR="00D360D6" w:rsidRPr="00562A28" w:rsidTr="006870A3">
        <w:trPr>
          <w:trHeight w:val="448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811E6" w:rsidRDefault="00D360D6" w:rsidP="00D360D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B811E6">
              <w:rPr>
                <w:rFonts w:ascii="Times New Roman" w:hAnsi="Times New Roman"/>
                <w:sz w:val="24"/>
                <w:szCs w:val="24"/>
              </w:rPr>
              <w:t>Methods of Laundry.</w:t>
            </w:r>
          </w:p>
        </w:tc>
      </w:tr>
      <w:tr w:rsidR="00D360D6" w:rsidRPr="00562A28" w:rsidTr="006870A3">
        <w:trPr>
          <w:trHeight w:val="48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73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562A28" w:rsidRDefault="00D360D6" w:rsidP="006870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Assignments, Discussion &amp; Revision</w:t>
            </w:r>
          </w:p>
        </w:tc>
      </w:tr>
    </w:tbl>
    <w:p w:rsidR="00D360D6" w:rsidRPr="00562A28" w:rsidRDefault="00D360D6" w:rsidP="00D360D6">
      <w:pPr>
        <w:rPr>
          <w:rFonts w:ascii="Times New Roman" w:hAnsi="Times New Roman"/>
          <w:sz w:val="24"/>
          <w:szCs w:val="24"/>
        </w:rPr>
      </w:pPr>
    </w:p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60D6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D360D6" w:rsidRPr="00562A28" w:rsidRDefault="00D360D6" w:rsidP="00D360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D360D6" w:rsidRPr="00562A28" w:rsidRDefault="00D360D6" w:rsidP="00D360D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III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Manpreet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3803C2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Food</w:t>
      </w:r>
      <w:r w:rsidRPr="003803C2">
        <w:rPr>
          <w:rFonts w:ascii="Times New Roman" w:hAnsi="Times New Roman"/>
          <w:b/>
          <w:sz w:val="24"/>
          <w:szCs w:val="24"/>
        </w:rPr>
        <w:t>, Nutrition and Child Development</w:t>
      </w:r>
      <w:r>
        <w:rPr>
          <w:rFonts w:ascii="Times New Roman" w:hAnsi="Times New Roman"/>
          <w:b/>
          <w:sz w:val="24"/>
          <w:szCs w:val="24"/>
        </w:rPr>
        <w:tab/>
        <w:t>`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b/>
          <w:sz w:val="24"/>
          <w:szCs w:val="24"/>
        </w:rPr>
        <w:t>.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D360D6" w:rsidRPr="00562A28" w:rsidRDefault="00D360D6" w:rsidP="00D360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1"/>
        <w:gridCol w:w="1699"/>
        <w:gridCol w:w="6300"/>
      </w:tblGrid>
      <w:tr w:rsidR="00D360D6" w:rsidRPr="00BC3B6B" w:rsidTr="006870A3">
        <w:trPr>
          <w:trHeight w:val="3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b/>
                <w:szCs w:val="24"/>
              </w:rPr>
            </w:pPr>
            <w:r w:rsidRPr="00BC3B6B">
              <w:rPr>
                <w:b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b/>
                <w:szCs w:val="24"/>
              </w:rPr>
            </w:pPr>
            <w:r w:rsidRPr="00BC3B6B">
              <w:rPr>
                <w:b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b/>
                <w:szCs w:val="24"/>
              </w:rPr>
            </w:pPr>
            <w:r w:rsidRPr="00BC3B6B">
              <w:rPr>
                <w:b/>
                <w:szCs w:val="24"/>
              </w:rPr>
              <w:t xml:space="preserve">Topics to be covered </w:t>
            </w:r>
          </w:p>
        </w:tc>
      </w:tr>
      <w:tr w:rsidR="00D360D6" w:rsidRPr="00BC3B6B" w:rsidTr="006870A3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2B2E3D" w:rsidRDefault="00D360D6" w:rsidP="006870A3">
            <w:pPr>
              <w:pStyle w:val="TableParagraph"/>
              <w:rPr>
                <w:rFonts w:eastAsia="Calibri"/>
              </w:rPr>
            </w:pPr>
            <w:r w:rsidRPr="002B2E3D">
              <w:rPr>
                <w:rFonts w:eastAsia="Calibri"/>
              </w:rPr>
              <w:t>Food Preservation –Introduction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2B2E3D">
              <w:rPr>
                <w:rFonts w:eastAsia="Calibri"/>
              </w:rPr>
              <w:t>(a)Definition, Importance &amp; Principles.</w:t>
            </w: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2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 w:rsidRPr="002B2E3D">
              <w:rPr>
                <w:rFonts w:eastAsia="Calibri"/>
              </w:rPr>
              <w:t>(b)Causes of food spoilage.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9F1A42">
              <w:rPr>
                <w:rFonts w:eastAsia="Calibri"/>
              </w:rPr>
              <w:t>(c) Household methods of food preservation</w:t>
            </w:r>
            <w:r>
              <w:rPr>
                <w:rFonts w:eastAsia="Calibri"/>
              </w:rPr>
              <w:t xml:space="preserve">- Introduction, </w:t>
            </w:r>
            <w:r w:rsidRPr="009F1A42">
              <w:rPr>
                <w:rFonts w:eastAsia="Calibri"/>
              </w:rPr>
              <w:t>sun drying, use of salt</w:t>
            </w:r>
            <w:r>
              <w:rPr>
                <w:rFonts w:eastAsia="Calibri"/>
              </w:rPr>
              <w:t xml:space="preserve">, </w:t>
            </w:r>
            <w:r w:rsidRPr="00E13418">
              <w:rPr>
                <w:rFonts w:eastAsia="Calibri"/>
              </w:rPr>
              <w:t>oil, spices, sugar &amp; chemical preservatives.</w:t>
            </w: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3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E13418" w:rsidRDefault="00D360D6" w:rsidP="006870A3">
            <w:pPr>
              <w:pStyle w:val="TableParagraph"/>
              <w:rPr>
                <w:rFonts w:eastAsia="Calibri"/>
              </w:rPr>
            </w:pPr>
            <w:r w:rsidRPr="00E13418">
              <w:rPr>
                <w:rFonts w:eastAsia="Calibri"/>
              </w:rPr>
              <w:t>Meal Planning – (a) Definition (b)</w:t>
            </w:r>
            <w:r>
              <w:rPr>
                <w:rFonts w:eastAsia="Calibri"/>
              </w:rPr>
              <w:t xml:space="preserve"> </w:t>
            </w:r>
            <w:r w:rsidRPr="00E13418">
              <w:rPr>
                <w:rFonts w:eastAsia="Calibri"/>
              </w:rPr>
              <w:t>Importance</w:t>
            </w:r>
          </w:p>
          <w:p w:rsidR="00D360D6" w:rsidRPr="002B2E3D" w:rsidRDefault="00D360D6" w:rsidP="006870A3">
            <w:pPr>
              <w:pStyle w:val="TableParagraph"/>
              <w:rPr>
                <w:color w:val="4BACC6"/>
              </w:rPr>
            </w:pPr>
            <w:r>
              <w:rPr>
                <w:rFonts w:eastAsia="Calibri"/>
              </w:rPr>
              <w:t>(</w:t>
            </w:r>
            <w:r w:rsidRPr="00E13418">
              <w:rPr>
                <w:rFonts w:eastAsia="Calibri"/>
              </w:rPr>
              <w:t>c) Principles of meal planning (physiological)</w:t>
            </w: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4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>
              <w:rPr>
                <w:rFonts w:eastAsia="Calibri"/>
              </w:rPr>
              <w:t>(</w:t>
            </w:r>
            <w:r w:rsidRPr="00E13418">
              <w:rPr>
                <w:rFonts w:eastAsia="Calibri"/>
              </w:rPr>
              <w:t>c )Principles of meal planning (psychological</w:t>
            </w:r>
            <w:r>
              <w:rPr>
                <w:rFonts w:eastAsia="Calibri"/>
              </w:rPr>
              <w:t>)</w:t>
            </w:r>
          </w:p>
          <w:p w:rsidR="00D360D6" w:rsidRPr="002B2E3D" w:rsidRDefault="00D360D6" w:rsidP="006870A3">
            <w:pPr>
              <w:pStyle w:val="TableParagraph"/>
              <w:rPr>
                <w:rFonts w:eastAsia="Calibri"/>
                <w:color w:val="4BACC6"/>
                <w:lang w:val="en-IN" w:eastAsia="en-IN"/>
              </w:rPr>
            </w:pPr>
            <w:r w:rsidRPr="00E13418">
              <w:rPr>
                <w:rFonts w:eastAsia="Calibri"/>
              </w:rPr>
              <w:t>(c )Principles of meal planning (economical)</w:t>
            </w: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5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>Therapeutic Diets &amp; Modification of Normal Diet</w:t>
            </w:r>
          </w:p>
          <w:p w:rsidR="00D360D6" w:rsidRPr="006E0656" w:rsidRDefault="00D360D6" w:rsidP="006870A3">
            <w:pPr>
              <w:pStyle w:val="TableParagraph"/>
              <w:rPr>
                <w:rFonts w:eastAsia="Calibri"/>
              </w:rPr>
            </w:pPr>
            <w:r>
              <w:rPr>
                <w:rFonts w:eastAsia="Calibri"/>
              </w:rPr>
              <w:t>(</w:t>
            </w:r>
            <w:r w:rsidRPr="006E0656">
              <w:rPr>
                <w:rFonts w:eastAsia="Calibri"/>
              </w:rPr>
              <w:t>a) Principles of therapeutic diets.</w:t>
            </w:r>
          </w:p>
          <w:p w:rsidR="00D360D6" w:rsidRPr="002B2E3D" w:rsidRDefault="00D360D6" w:rsidP="006870A3">
            <w:pPr>
              <w:pStyle w:val="TableParagraph"/>
              <w:rPr>
                <w:color w:val="4BACC6"/>
              </w:rPr>
            </w:pPr>
            <w:r w:rsidRPr="006E0656">
              <w:rPr>
                <w:rFonts w:eastAsia="Calibri"/>
              </w:rPr>
              <w:t>(b) Concept of soft, bland, liquid diets with examples.</w:t>
            </w: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6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6E065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>Therapeutic diets in the following conditions with principles involved :</w:t>
            </w:r>
          </w:p>
          <w:p w:rsidR="00D360D6" w:rsidRPr="006E065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>(a) Fever</w:t>
            </w:r>
          </w:p>
          <w:p w:rsidR="00D360D6" w:rsidRPr="00E13418" w:rsidRDefault="00D360D6" w:rsidP="006870A3">
            <w:pPr>
              <w:pStyle w:val="TableParagraph"/>
            </w:pPr>
            <w:r w:rsidRPr="006E0656">
              <w:rPr>
                <w:rFonts w:eastAsia="Calibri"/>
              </w:rPr>
              <w:t xml:space="preserve">(b) </w:t>
            </w:r>
            <w:proofErr w:type="spellStart"/>
            <w:r w:rsidRPr="006E0656">
              <w:rPr>
                <w:rFonts w:eastAsia="Calibri"/>
              </w:rPr>
              <w:t>Diarrhoea</w:t>
            </w:r>
            <w:proofErr w:type="spellEnd"/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7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6E065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>(c) High blood pressure/ Hypertension</w:t>
            </w:r>
          </w:p>
          <w:p w:rsidR="00D360D6" w:rsidRPr="00E13418" w:rsidRDefault="00D360D6" w:rsidP="006870A3">
            <w:pPr>
              <w:pStyle w:val="TableParagraph"/>
            </w:pPr>
            <w:r w:rsidRPr="00ED0E45">
              <w:rPr>
                <w:rFonts w:eastAsia="Calibri"/>
              </w:rPr>
              <w:t>(d) Diabetes Mellitus.</w:t>
            </w: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8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6E065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>Play</w:t>
            </w:r>
          </w:p>
          <w:p w:rsidR="00D360D6" w:rsidRPr="006E065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>(a) Significance of play.</w:t>
            </w:r>
          </w:p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>(b) Types of play</w:t>
            </w:r>
          </w:p>
          <w:p w:rsidR="00D360D6" w:rsidRPr="00BC3B6B" w:rsidRDefault="00D360D6" w:rsidP="006870A3">
            <w:pPr>
              <w:pStyle w:val="TableParagraph"/>
            </w:pP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9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>(c) Play materials/equipment required for various age groups.</w:t>
            </w:r>
          </w:p>
          <w:p w:rsidR="00D360D6" w:rsidRPr="00E13418" w:rsidRDefault="00D360D6" w:rsidP="006870A3">
            <w:pPr>
              <w:pStyle w:val="TableParagraph"/>
              <w:rPr>
                <w:rFonts w:eastAsia="Calibri"/>
              </w:rPr>
            </w:pPr>
            <w:r w:rsidRPr="002B2E3D">
              <w:rPr>
                <w:rFonts w:eastAsia="Calibri"/>
              </w:rPr>
              <w:t>Emotional Development of the child from infancy up to 6 years</w:t>
            </w:r>
            <w:r>
              <w:rPr>
                <w:rFonts w:eastAsia="Calibri"/>
              </w:rPr>
              <w:t>.</w:t>
            </w:r>
          </w:p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 w:rsidRPr="002B2E3D">
              <w:rPr>
                <w:rFonts w:eastAsia="Calibri"/>
              </w:rPr>
              <w:t>(a)Characteristics of children’s emotions.</w:t>
            </w:r>
          </w:p>
          <w:p w:rsidR="00D360D6" w:rsidRPr="00BC3B6B" w:rsidRDefault="00D360D6" w:rsidP="006870A3">
            <w:pPr>
              <w:pStyle w:val="TableParagraph"/>
            </w:pP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10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2B2E3D">
              <w:rPr>
                <w:rFonts w:eastAsia="Calibri"/>
              </w:rPr>
              <w:t>(b)Common childhood emotions—Fear, angers</w:t>
            </w:r>
            <w:r>
              <w:rPr>
                <w:rFonts w:eastAsia="Calibri"/>
              </w:rPr>
              <w:t>,</w:t>
            </w:r>
            <w:r w:rsidRPr="002B2E3D">
              <w:rPr>
                <w:rFonts w:eastAsia="Calibri"/>
              </w:rPr>
              <w:t xml:space="preserve"> jealousy</w:t>
            </w:r>
            <w:r>
              <w:rPr>
                <w:rFonts w:eastAsia="Calibri"/>
              </w:rPr>
              <w:t>.</w:t>
            </w:r>
          </w:p>
        </w:tc>
      </w:tr>
      <w:tr w:rsidR="00D360D6" w:rsidRPr="00BC3B6B" w:rsidTr="006870A3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11</w:t>
            </w:r>
          </w:p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 w:rsidRPr="002B2E3D">
              <w:rPr>
                <w:rFonts w:eastAsia="Calibri"/>
              </w:rPr>
              <w:t>(b)Common childhood emotions— curiosity</w:t>
            </w:r>
            <w:r>
              <w:rPr>
                <w:rFonts w:eastAsia="Calibri"/>
              </w:rPr>
              <w:t>,</w:t>
            </w:r>
            <w:r w:rsidRPr="002B2E3D">
              <w:rPr>
                <w:rFonts w:eastAsia="Calibri"/>
              </w:rPr>
              <w:t xml:space="preserve"> love and affection.</w:t>
            </w:r>
          </w:p>
        </w:tc>
      </w:tr>
      <w:tr w:rsidR="00D360D6" w:rsidRPr="00BC3B6B" w:rsidTr="006870A3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>
              <w:rPr>
                <w:rFonts w:eastAsia="Calibri"/>
              </w:rPr>
              <w:t>(</w:t>
            </w:r>
            <w:r w:rsidRPr="00E13418">
              <w:rPr>
                <w:rFonts w:eastAsia="Calibri"/>
              </w:rPr>
              <w:t>a)Stages of language development.</w:t>
            </w:r>
          </w:p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 w:rsidRPr="00E13418">
              <w:rPr>
                <w:rFonts w:eastAsia="Calibri"/>
              </w:rPr>
              <w:t>(b) Factors affecting language development</w:t>
            </w:r>
          </w:p>
          <w:p w:rsidR="00D360D6" w:rsidRPr="00BC3B6B" w:rsidRDefault="00D360D6" w:rsidP="006870A3">
            <w:pPr>
              <w:pStyle w:val="TableParagraph"/>
            </w:pPr>
          </w:p>
        </w:tc>
      </w:tr>
      <w:tr w:rsidR="00D360D6" w:rsidRPr="00BC3B6B" w:rsidTr="006870A3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 xml:space="preserve">Common </w:t>
            </w:r>
            <w:proofErr w:type="spellStart"/>
            <w:r w:rsidRPr="006E0656">
              <w:rPr>
                <w:rFonts w:eastAsia="Calibri"/>
              </w:rPr>
              <w:t>behaviou</w:t>
            </w:r>
            <w:r>
              <w:rPr>
                <w:rFonts w:eastAsia="Calibri"/>
              </w:rPr>
              <w:t>ral</w:t>
            </w:r>
            <w:proofErr w:type="spellEnd"/>
            <w:r>
              <w:rPr>
                <w:rFonts w:eastAsia="Calibri"/>
              </w:rPr>
              <w:t xml:space="preserve"> problems and their remedies: </w:t>
            </w:r>
          </w:p>
          <w:p w:rsidR="00D360D6" w:rsidRPr="00BC3B6B" w:rsidRDefault="00D360D6" w:rsidP="006870A3">
            <w:pPr>
              <w:pStyle w:val="TableParagraph"/>
            </w:pPr>
            <w:r w:rsidRPr="0014426D">
              <w:rPr>
                <w:rFonts w:eastAsia="Calibri"/>
              </w:rPr>
              <w:t>Bed wetting</w:t>
            </w:r>
            <w:r>
              <w:rPr>
                <w:rFonts w:eastAsia="Calibri"/>
              </w:rPr>
              <w:t>, Thumb Sucking</w:t>
            </w:r>
          </w:p>
        </w:tc>
      </w:tr>
      <w:tr w:rsidR="00D360D6" w:rsidRPr="00BC3B6B" w:rsidTr="006870A3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Default="00D360D6" w:rsidP="006870A3">
            <w:pPr>
              <w:pStyle w:val="TableParagraph"/>
              <w:rPr>
                <w:rFonts w:eastAsia="Calibri"/>
              </w:rPr>
            </w:pPr>
            <w:r w:rsidRPr="006E0656">
              <w:rPr>
                <w:rFonts w:eastAsia="Calibri"/>
              </w:rPr>
              <w:t xml:space="preserve">Common </w:t>
            </w:r>
            <w:proofErr w:type="spellStart"/>
            <w:r w:rsidRPr="006E0656">
              <w:rPr>
                <w:rFonts w:eastAsia="Calibri"/>
              </w:rPr>
              <w:t>behaviou</w:t>
            </w:r>
            <w:r>
              <w:rPr>
                <w:rFonts w:eastAsia="Calibri"/>
              </w:rPr>
              <w:t>ral</w:t>
            </w:r>
            <w:proofErr w:type="spellEnd"/>
            <w:r>
              <w:rPr>
                <w:rFonts w:eastAsia="Calibri"/>
              </w:rPr>
              <w:t xml:space="preserve"> problems and their remedies:</w:t>
            </w:r>
          </w:p>
          <w:p w:rsidR="00D360D6" w:rsidRPr="0014426D" w:rsidRDefault="00D360D6" w:rsidP="006870A3">
            <w:pPr>
              <w:pStyle w:val="TableParagraph"/>
              <w:rPr>
                <w:rFonts w:eastAsia="Calibri"/>
              </w:rPr>
            </w:pPr>
            <w:r>
              <w:rPr>
                <w:rFonts w:eastAsia="Calibri"/>
              </w:rPr>
              <w:t>Nail Biting, Temper T</w:t>
            </w:r>
            <w:r w:rsidRPr="0014426D">
              <w:rPr>
                <w:rFonts w:eastAsia="Calibri"/>
              </w:rPr>
              <w:t>antrums</w:t>
            </w:r>
          </w:p>
          <w:p w:rsidR="00D360D6" w:rsidRPr="00BC3B6B" w:rsidRDefault="00D360D6" w:rsidP="006870A3">
            <w:pPr>
              <w:pStyle w:val="TableParagraph"/>
            </w:pPr>
          </w:p>
        </w:tc>
      </w:tr>
      <w:tr w:rsidR="00D360D6" w:rsidRPr="00BC3B6B" w:rsidTr="006870A3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  <w:rPr>
                <w:szCs w:val="24"/>
              </w:rPr>
            </w:pPr>
            <w:r w:rsidRPr="00BC3B6B">
              <w:rPr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60D6" w:rsidRPr="00BC3B6B" w:rsidRDefault="00D360D6" w:rsidP="006870A3">
            <w:pPr>
              <w:pStyle w:val="TableParagraph"/>
            </w:pPr>
            <w:r>
              <w:rPr>
                <w:sz w:val="24"/>
                <w:szCs w:val="24"/>
              </w:rPr>
              <w:t>Assignments, Discussion &amp; Revision</w:t>
            </w:r>
          </w:p>
        </w:tc>
      </w:tr>
    </w:tbl>
    <w:p w:rsidR="00D360D6" w:rsidRDefault="00D360D6" w:rsidP="00D360D6">
      <w:pPr>
        <w:rPr>
          <w:rFonts w:ascii="Times New Roman" w:hAnsi="Times New Roman"/>
          <w:sz w:val="24"/>
          <w:szCs w:val="24"/>
        </w:rPr>
      </w:pPr>
    </w:p>
    <w:p w:rsidR="00D360D6" w:rsidRDefault="00D360D6" w:rsidP="00D360D6">
      <w:pPr>
        <w:rPr>
          <w:rFonts w:ascii="Times New Roman" w:hAnsi="Times New Roman"/>
          <w:sz w:val="24"/>
          <w:szCs w:val="24"/>
        </w:rPr>
      </w:pPr>
    </w:p>
    <w:p w:rsidR="00D360D6" w:rsidRDefault="00D360D6" w:rsidP="00D360D6"/>
    <w:p w:rsidR="00D360D6" w:rsidRDefault="00D360D6" w:rsidP="00D360D6">
      <w:pPr>
        <w:rPr>
          <w:rFonts w:ascii="Times New Roman" w:hAnsi="Times New Roman"/>
          <w:sz w:val="24"/>
          <w:szCs w:val="24"/>
        </w:rPr>
      </w:pPr>
    </w:p>
    <w:p w:rsidR="00D360D6" w:rsidRDefault="00D360D6" w:rsidP="00D360D6">
      <w:pPr>
        <w:rPr>
          <w:rFonts w:ascii="Times New Roman" w:hAnsi="Times New Roman"/>
          <w:sz w:val="24"/>
          <w:szCs w:val="24"/>
        </w:rPr>
      </w:pPr>
    </w:p>
    <w:p w:rsidR="00D360D6" w:rsidRDefault="00D360D6" w:rsidP="00D360D6">
      <w:pPr>
        <w:rPr>
          <w:rFonts w:ascii="Times New Roman" w:hAnsi="Times New Roman"/>
          <w:sz w:val="24"/>
          <w:szCs w:val="24"/>
        </w:rPr>
      </w:pPr>
    </w:p>
    <w:p w:rsidR="00316825" w:rsidRDefault="00316825"/>
    <w:sectPr w:rsidR="00316825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60D3"/>
    <w:multiLevelType w:val="hybridMultilevel"/>
    <w:tmpl w:val="405EAF8A"/>
    <w:lvl w:ilvl="0" w:tplc="D74039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D1CC5"/>
    <w:multiLevelType w:val="hybridMultilevel"/>
    <w:tmpl w:val="97A63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C042A"/>
    <w:multiLevelType w:val="hybridMultilevel"/>
    <w:tmpl w:val="76AABDF6"/>
    <w:lvl w:ilvl="0" w:tplc="589A98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120347"/>
    <w:multiLevelType w:val="hybridMultilevel"/>
    <w:tmpl w:val="ACB676AC"/>
    <w:lvl w:ilvl="0" w:tplc="734A769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F385EA1"/>
    <w:multiLevelType w:val="hybridMultilevel"/>
    <w:tmpl w:val="D5942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360D6"/>
    <w:rsid w:val="00316825"/>
    <w:rsid w:val="006B6B99"/>
    <w:rsid w:val="006C2F96"/>
    <w:rsid w:val="00AE2FCD"/>
    <w:rsid w:val="00D3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0D6"/>
    <w:rPr>
      <w:rFonts w:asciiTheme="minorHAnsi" w:eastAsia="Times New Roman" w:hAnsiTheme="minorHAnsi" w:cs="Times New Roman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360D6"/>
    <w:pPr>
      <w:widowControl w:val="0"/>
      <w:autoSpaceDE w:val="0"/>
      <w:autoSpaceDN w:val="0"/>
      <w:spacing w:after="0" w:line="268" w:lineRule="exact"/>
    </w:pPr>
    <w:rPr>
      <w:rFonts w:ascii="Times New Roman" w:hAnsi="Times New Roman"/>
      <w:color w:val="auto"/>
    </w:rPr>
  </w:style>
  <w:style w:type="paragraph" w:styleId="ListParagraph">
    <w:name w:val="List Paragraph"/>
    <w:basedOn w:val="Normal"/>
    <w:uiPriority w:val="34"/>
    <w:qFormat/>
    <w:rsid w:val="00D360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5108</Characters>
  <Application>Microsoft Office Word</Application>
  <DocSecurity>0</DocSecurity>
  <Lines>42</Lines>
  <Paragraphs>11</Paragraphs>
  <ScaleCrop>false</ScaleCrop>
  <Company>HP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dcterms:created xsi:type="dcterms:W3CDTF">2023-03-25T07:16:00Z</dcterms:created>
  <dcterms:modified xsi:type="dcterms:W3CDTF">2023-03-25T07:16:00Z</dcterms:modified>
</cp:coreProperties>
</file>