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26D" w:rsidRDefault="0026626D" w:rsidP="005D5CE2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5D5CE2" w:rsidRDefault="005D5CE2" w:rsidP="005D5CE2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5D5CE2" w:rsidRDefault="005D5CE2" w:rsidP="005D5CE2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5D5CE2" w:rsidRDefault="00850955" w:rsidP="005D5CE2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>MCOM 4</w:t>
      </w:r>
      <w:r w:rsidR="005D5CE2">
        <w:rPr>
          <w:b/>
          <w:sz w:val="28"/>
          <w:szCs w:val="28"/>
        </w:rPr>
        <w:t xml:space="preserve"> SEM</w:t>
      </w:r>
      <w:r w:rsidR="005D5CE2">
        <w:rPr>
          <w:b/>
          <w:sz w:val="28"/>
          <w:szCs w:val="28"/>
        </w:rPr>
        <w:tab/>
        <w:t xml:space="preserve">                 Name </w:t>
      </w:r>
      <w:r>
        <w:rPr>
          <w:b/>
          <w:sz w:val="28"/>
          <w:szCs w:val="28"/>
        </w:rPr>
        <w:t xml:space="preserve">of the Teacher: </w:t>
      </w:r>
      <w:proofErr w:type="spellStart"/>
      <w:r>
        <w:rPr>
          <w:b/>
          <w:sz w:val="28"/>
          <w:szCs w:val="28"/>
        </w:rPr>
        <w:t>Paramjit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Kaur</w:t>
      </w:r>
      <w:proofErr w:type="spellEnd"/>
    </w:p>
    <w:p w:rsidR="005D5CE2" w:rsidRDefault="00850955" w:rsidP="005D5CE2">
      <w:pPr>
        <w:tabs>
          <w:tab w:val="left" w:pos="7905"/>
        </w:tabs>
        <w:spacing w:after="0" w:line="240" w:lineRule="auto"/>
      </w:pPr>
      <w:proofErr w:type="spellStart"/>
      <w:r>
        <w:rPr>
          <w:b/>
          <w:sz w:val="28"/>
          <w:szCs w:val="28"/>
        </w:rPr>
        <w:t>Subject</w:t>
      </w:r>
      <w:proofErr w:type="gramStart"/>
      <w:r>
        <w:rPr>
          <w:b/>
          <w:sz w:val="28"/>
          <w:szCs w:val="28"/>
        </w:rPr>
        <w:t>:Business</w:t>
      </w:r>
      <w:proofErr w:type="spellEnd"/>
      <w:proofErr w:type="gramEnd"/>
      <w:r>
        <w:rPr>
          <w:b/>
          <w:sz w:val="28"/>
          <w:szCs w:val="28"/>
        </w:rPr>
        <w:t xml:space="preserve"> Ethics              </w:t>
      </w:r>
      <w:r w:rsidR="00433D20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Period  4</w:t>
      </w:r>
      <w:r w:rsidR="005D5CE2">
        <w:rPr>
          <w:b/>
          <w:sz w:val="28"/>
          <w:szCs w:val="28"/>
        </w:rPr>
        <w:tab/>
      </w:r>
    </w:p>
    <w:p w:rsidR="005D5CE2" w:rsidRDefault="00850955" w:rsidP="005D5CE2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Room No : 204</w:t>
      </w:r>
    </w:p>
    <w:p w:rsidR="005D5CE2" w:rsidRDefault="005D5CE2" w:rsidP="005D5CE2">
      <w:pPr>
        <w:spacing w:after="0" w:line="240" w:lineRule="auto"/>
        <w:rPr>
          <w:b/>
          <w:sz w:val="24"/>
          <w:szCs w:val="24"/>
        </w:rPr>
      </w:pPr>
    </w:p>
    <w:p w:rsidR="0026626D" w:rsidRPr="0026626D" w:rsidRDefault="0026626D" w:rsidP="005D5CE2">
      <w:pPr>
        <w:spacing w:after="0" w:line="240" w:lineRule="auto"/>
        <w:rPr>
          <w:b/>
          <w:sz w:val="24"/>
          <w:szCs w:val="24"/>
        </w:rPr>
      </w:pPr>
    </w:p>
    <w:tbl>
      <w:tblPr>
        <w:tblW w:w="16559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336"/>
        <w:gridCol w:w="1776"/>
        <w:gridCol w:w="120"/>
        <w:gridCol w:w="2000"/>
        <w:gridCol w:w="3807"/>
        <w:gridCol w:w="7681"/>
        <w:gridCol w:w="7478"/>
        <w:gridCol w:w="7483"/>
      </w:tblGrid>
      <w:tr w:rsidR="005D5CE2" w:rsidRPr="0026626D" w:rsidTr="003E7C2B">
        <w:trPr>
          <w:gridAfter w:val="3"/>
          <w:wAfter w:w="22642" w:type="dxa"/>
          <w:trHeight w:val="65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Pr="0026626D" w:rsidRDefault="005D5CE2" w:rsidP="00FD31C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6626D">
              <w:rPr>
                <w:b/>
                <w:sz w:val="24"/>
                <w:szCs w:val="24"/>
              </w:rPr>
              <w:t>S. No</w:t>
            </w: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Pr="0026626D" w:rsidRDefault="005D5CE2" w:rsidP="00FD31C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6626D">
              <w:rPr>
                <w:b/>
                <w:sz w:val="24"/>
                <w:szCs w:val="24"/>
              </w:rPr>
              <w:t>Date From</w:t>
            </w:r>
          </w:p>
        </w:tc>
        <w:tc>
          <w:tcPr>
            <w:tcW w:w="21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Pr="0026626D" w:rsidRDefault="005D5CE2" w:rsidP="00FD31C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6626D">
              <w:rPr>
                <w:b/>
                <w:sz w:val="24"/>
                <w:szCs w:val="24"/>
              </w:rPr>
              <w:t xml:space="preserve">Date </w:t>
            </w:r>
            <w:proofErr w:type="spellStart"/>
            <w:r w:rsidRPr="0026626D">
              <w:rPr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Pr="0026626D" w:rsidRDefault="005D5CE2" w:rsidP="00FD31C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6626D">
              <w:rPr>
                <w:b/>
                <w:sz w:val="24"/>
                <w:szCs w:val="24"/>
              </w:rPr>
              <w:t>Topics to be covered</w:t>
            </w:r>
          </w:p>
        </w:tc>
      </w:tr>
      <w:tr w:rsidR="005D5CE2" w:rsidRPr="0026626D" w:rsidTr="003E7C2B">
        <w:trPr>
          <w:gridAfter w:val="3"/>
          <w:wAfter w:w="22642" w:type="dxa"/>
          <w:trHeight w:val="65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  <w:r w:rsidRPr="0026626D">
              <w:rPr>
                <w:sz w:val="24"/>
                <w:szCs w:val="24"/>
              </w:rPr>
              <w:t>Week 1</w:t>
            </w:r>
          </w:p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  <w:r w:rsidRPr="0026626D">
              <w:rPr>
                <w:sz w:val="24"/>
                <w:szCs w:val="24"/>
              </w:rPr>
              <w:t>Jan 08, 2018</w:t>
            </w:r>
          </w:p>
        </w:tc>
        <w:tc>
          <w:tcPr>
            <w:tcW w:w="21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  <w:r w:rsidRPr="0026626D">
              <w:rPr>
                <w:sz w:val="24"/>
                <w:szCs w:val="24"/>
              </w:rPr>
              <w:t>Jan 13, 2018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Pr="0026626D" w:rsidRDefault="005D5CE2" w:rsidP="00FD31C4">
            <w:pPr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  <w:p w:rsidR="005D5CE2" w:rsidRPr="0026626D" w:rsidRDefault="00850955" w:rsidP="00FD31C4">
            <w:pPr>
              <w:spacing w:after="0" w:line="240" w:lineRule="auto"/>
              <w:rPr>
                <w:rFonts w:ascii="Kruti Dev 010" w:hAnsi="Kruti Dev 010"/>
                <w:sz w:val="24"/>
                <w:szCs w:val="24"/>
              </w:rPr>
            </w:pP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Intro to Business Ethics</w:t>
            </w:r>
            <w:r w:rsidR="005D5CE2"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, </w:t>
            </w:r>
          </w:p>
        </w:tc>
      </w:tr>
      <w:tr w:rsidR="005D5CE2" w:rsidRPr="0026626D" w:rsidTr="003E7C2B">
        <w:trPr>
          <w:gridAfter w:val="3"/>
          <w:wAfter w:w="22642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  <w:r w:rsidRPr="0026626D">
              <w:rPr>
                <w:sz w:val="24"/>
                <w:szCs w:val="24"/>
              </w:rPr>
              <w:t>Week 2</w:t>
            </w:r>
          </w:p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  <w:r w:rsidRPr="0026626D">
              <w:rPr>
                <w:sz w:val="24"/>
                <w:szCs w:val="24"/>
              </w:rPr>
              <w:t>Jan 15, 2018</w:t>
            </w:r>
          </w:p>
        </w:tc>
        <w:tc>
          <w:tcPr>
            <w:tcW w:w="21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  <w:r w:rsidRPr="0026626D">
              <w:rPr>
                <w:sz w:val="24"/>
                <w:szCs w:val="24"/>
              </w:rPr>
              <w:t>Jan 20, 2018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Pr="0026626D" w:rsidRDefault="00850955" w:rsidP="00FD31C4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Values </w:t>
            </w:r>
          </w:p>
          <w:p w:rsidR="00850955" w:rsidRPr="0026626D" w:rsidRDefault="00850955" w:rsidP="00FD31C4">
            <w:pPr>
              <w:rPr>
                <w:rFonts w:ascii="Kruti Dev 010" w:hAnsi="Kruti Dev 010"/>
                <w:sz w:val="24"/>
                <w:szCs w:val="24"/>
              </w:rPr>
            </w:pP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Concepts</w:t>
            </w:r>
          </w:p>
        </w:tc>
      </w:tr>
      <w:tr w:rsidR="005D5CE2" w:rsidRPr="0026626D" w:rsidTr="003E7C2B">
        <w:trPr>
          <w:gridAfter w:val="3"/>
          <w:wAfter w:w="22642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  <w:r w:rsidRPr="0026626D">
              <w:rPr>
                <w:sz w:val="24"/>
                <w:szCs w:val="24"/>
              </w:rPr>
              <w:t>Week 3</w:t>
            </w:r>
          </w:p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  <w:r w:rsidRPr="0026626D">
              <w:rPr>
                <w:sz w:val="24"/>
                <w:szCs w:val="24"/>
              </w:rPr>
              <w:t>Jan 22, 2018</w:t>
            </w:r>
          </w:p>
        </w:tc>
        <w:tc>
          <w:tcPr>
            <w:tcW w:w="21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  <w:r w:rsidRPr="0026626D">
              <w:rPr>
                <w:sz w:val="24"/>
                <w:szCs w:val="24"/>
              </w:rPr>
              <w:t>Jan 27, 2018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Pr="0026626D" w:rsidRDefault="000E52B5" w:rsidP="00FD31C4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Theories</w:t>
            </w:r>
          </w:p>
          <w:p w:rsidR="000E52B5" w:rsidRPr="0026626D" w:rsidRDefault="000E52B5" w:rsidP="00FD31C4">
            <w:pPr>
              <w:rPr>
                <w:rFonts w:ascii="Kruti Dev 010" w:hAnsi="Kruti Dev 010"/>
                <w:sz w:val="24"/>
                <w:szCs w:val="24"/>
              </w:rPr>
            </w:pP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Virtues</w:t>
            </w:r>
          </w:p>
        </w:tc>
      </w:tr>
      <w:tr w:rsidR="005D5CE2" w:rsidRPr="0026626D" w:rsidTr="003E7C2B">
        <w:trPr>
          <w:gridAfter w:val="3"/>
          <w:wAfter w:w="22642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  <w:r w:rsidRPr="0026626D">
              <w:rPr>
                <w:sz w:val="24"/>
                <w:szCs w:val="24"/>
              </w:rPr>
              <w:t>Week 4</w:t>
            </w:r>
          </w:p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  <w:r w:rsidRPr="0026626D">
              <w:rPr>
                <w:sz w:val="24"/>
                <w:szCs w:val="24"/>
              </w:rPr>
              <w:t>Jan 29, 2018</w:t>
            </w:r>
          </w:p>
        </w:tc>
        <w:tc>
          <w:tcPr>
            <w:tcW w:w="21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  <w:r w:rsidRPr="0026626D">
              <w:rPr>
                <w:sz w:val="24"/>
                <w:szCs w:val="24"/>
              </w:rPr>
              <w:t>Feb 3, 2018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Pr="0026626D" w:rsidRDefault="000E52B5" w:rsidP="00FD3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Nature and management</w:t>
            </w:r>
          </w:p>
          <w:p w:rsidR="000E52B5" w:rsidRPr="0026626D" w:rsidRDefault="000E52B5" w:rsidP="00FD31C4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4"/>
                <w:szCs w:val="24"/>
              </w:rPr>
            </w:pP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Environment</w:t>
            </w:r>
          </w:p>
        </w:tc>
      </w:tr>
      <w:tr w:rsidR="005D5CE2" w:rsidRPr="0026626D" w:rsidTr="003E7C2B">
        <w:trPr>
          <w:gridAfter w:val="3"/>
          <w:wAfter w:w="22642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  <w:r w:rsidRPr="0026626D">
              <w:rPr>
                <w:sz w:val="24"/>
                <w:szCs w:val="24"/>
              </w:rPr>
              <w:t>Week 5</w:t>
            </w:r>
          </w:p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  <w:r w:rsidRPr="0026626D">
              <w:rPr>
                <w:sz w:val="24"/>
                <w:szCs w:val="24"/>
              </w:rPr>
              <w:t>Feb 5, 2018</w:t>
            </w:r>
          </w:p>
        </w:tc>
        <w:tc>
          <w:tcPr>
            <w:tcW w:w="21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  <w:r w:rsidRPr="0026626D">
              <w:rPr>
                <w:sz w:val="24"/>
                <w:szCs w:val="24"/>
              </w:rPr>
              <w:t>Feb 10, 2018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Pr="0026626D" w:rsidRDefault="000E52B5" w:rsidP="00FD31C4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Marketing</w:t>
            </w:r>
          </w:p>
          <w:p w:rsidR="000E52B5" w:rsidRPr="0026626D" w:rsidRDefault="000E52B5" w:rsidP="00FD31C4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Human resource </w:t>
            </w:r>
            <w:proofErr w:type="spellStart"/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mgt</w:t>
            </w:r>
            <w:proofErr w:type="spellEnd"/>
          </w:p>
          <w:p w:rsidR="000E52B5" w:rsidRPr="0026626D" w:rsidRDefault="000E52B5" w:rsidP="00FD31C4">
            <w:pPr>
              <w:rPr>
                <w:rFonts w:ascii="Kruti Dev 010" w:hAnsi="Kruti Dev 010"/>
                <w:sz w:val="24"/>
                <w:szCs w:val="24"/>
              </w:rPr>
            </w:pP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Financial markets</w:t>
            </w:r>
          </w:p>
        </w:tc>
      </w:tr>
      <w:tr w:rsidR="005D5CE2" w:rsidRPr="0026626D" w:rsidTr="003E7C2B">
        <w:trPr>
          <w:gridAfter w:val="3"/>
          <w:wAfter w:w="22642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  <w:r w:rsidRPr="0026626D">
              <w:rPr>
                <w:sz w:val="24"/>
                <w:szCs w:val="24"/>
              </w:rPr>
              <w:t>Week 6</w:t>
            </w:r>
          </w:p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  <w:r w:rsidRPr="0026626D">
              <w:rPr>
                <w:sz w:val="24"/>
                <w:szCs w:val="24"/>
              </w:rPr>
              <w:t>Feb 12, 2018</w:t>
            </w:r>
          </w:p>
        </w:tc>
        <w:tc>
          <w:tcPr>
            <w:tcW w:w="21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  <w:r w:rsidRPr="0026626D">
              <w:rPr>
                <w:sz w:val="24"/>
                <w:szCs w:val="24"/>
              </w:rPr>
              <w:t>Feb 17, 2018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Pr="0026626D" w:rsidRDefault="000E52B5" w:rsidP="00FD31C4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Ethical issues at top </w:t>
            </w:r>
            <w:proofErr w:type="spellStart"/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mgt</w:t>
            </w:r>
            <w:proofErr w:type="spellEnd"/>
            <w:r w:rsidR="005D5CE2"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ab/>
            </w:r>
          </w:p>
          <w:p w:rsidR="000E52B5" w:rsidRPr="0026626D" w:rsidRDefault="000E52B5" w:rsidP="00FD31C4">
            <w:pPr>
              <w:rPr>
                <w:rFonts w:ascii="Kruti Dev 010" w:hAnsi="Kruti Dev 010"/>
                <w:sz w:val="24"/>
                <w:szCs w:val="24"/>
              </w:rPr>
            </w:pP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Responsibility towards competitors and partners</w:t>
            </w:r>
          </w:p>
        </w:tc>
      </w:tr>
      <w:tr w:rsidR="005D5CE2" w:rsidRPr="0026626D" w:rsidTr="003E7C2B">
        <w:trPr>
          <w:gridAfter w:val="3"/>
          <w:wAfter w:w="22642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  <w:r w:rsidRPr="0026626D">
              <w:rPr>
                <w:sz w:val="24"/>
                <w:szCs w:val="24"/>
              </w:rPr>
              <w:t>Week 7</w:t>
            </w:r>
          </w:p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  <w:r w:rsidRPr="0026626D">
              <w:rPr>
                <w:sz w:val="24"/>
                <w:szCs w:val="24"/>
              </w:rPr>
              <w:t>Feb  19, 2018</w:t>
            </w:r>
          </w:p>
        </w:tc>
        <w:tc>
          <w:tcPr>
            <w:tcW w:w="21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  <w:r w:rsidRPr="0026626D">
              <w:rPr>
                <w:sz w:val="24"/>
                <w:szCs w:val="24"/>
              </w:rPr>
              <w:t>Feb 24, 2018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Pr="0026626D" w:rsidRDefault="0006657F" w:rsidP="000E52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Ethical dilemma</w:t>
            </w:r>
          </w:p>
          <w:p w:rsidR="0006657F" w:rsidRPr="0026626D" w:rsidRDefault="0006657F" w:rsidP="000E52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Ethical leadership</w:t>
            </w:r>
          </w:p>
        </w:tc>
      </w:tr>
      <w:tr w:rsidR="005D5CE2" w:rsidRPr="0026626D" w:rsidTr="003E7C2B">
        <w:trPr>
          <w:gridAfter w:val="3"/>
          <w:wAfter w:w="22642" w:type="dxa"/>
          <w:trHeight w:val="903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  <w:r w:rsidRPr="0026626D">
              <w:rPr>
                <w:sz w:val="24"/>
                <w:szCs w:val="24"/>
              </w:rPr>
              <w:t>Week 8</w:t>
            </w: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  <w:r w:rsidRPr="0026626D">
              <w:rPr>
                <w:sz w:val="24"/>
                <w:szCs w:val="24"/>
              </w:rPr>
              <w:t>Feb 26, 2018</w:t>
            </w:r>
          </w:p>
        </w:tc>
        <w:tc>
          <w:tcPr>
            <w:tcW w:w="21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  <w:r w:rsidRPr="0026626D">
              <w:rPr>
                <w:sz w:val="24"/>
                <w:szCs w:val="24"/>
              </w:rPr>
              <w:t>Mar 03 , 2018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Pr="0026626D" w:rsidRDefault="0006657F" w:rsidP="00FD3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Wisdom based </w:t>
            </w:r>
            <w:r w:rsidR="00520718"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leadership</w:t>
            </w:r>
          </w:p>
          <w:p w:rsidR="005D5CE2" w:rsidRPr="0026626D" w:rsidRDefault="005D5CE2" w:rsidP="00FD31C4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i/>
                <w:sz w:val="24"/>
                <w:szCs w:val="24"/>
              </w:rPr>
            </w:pPr>
          </w:p>
        </w:tc>
      </w:tr>
      <w:tr w:rsidR="005D5CE2" w:rsidRPr="0026626D" w:rsidTr="003E7C2B">
        <w:trPr>
          <w:trHeight w:val="903"/>
        </w:trPr>
        <w:tc>
          <w:tcPr>
            <w:tcW w:w="903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Pr="0026626D" w:rsidRDefault="005D5CE2" w:rsidP="00FD31C4">
            <w:pPr>
              <w:jc w:val="center"/>
              <w:rPr>
                <w:sz w:val="24"/>
                <w:szCs w:val="24"/>
              </w:rPr>
            </w:pPr>
            <w:r w:rsidRPr="0026626D">
              <w:rPr>
                <w:b/>
                <w:sz w:val="24"/>
                <w:szCs w:val="24"/>
              </w:rPr>
              <w:t>2</w:t>
            </w:r>
            <w:r w:rsidRPr="0026626D">
              <w:rPr>
                <w:b/>
                <w:sz w:val="24"/>
                <w:szCs w:val="24"/>
                <w:vertAlign w:val="superscript"/>
              </w:rPr>
              <w:t>nd</w:t>
            </w:r>
            <w:r w:rsidRPr="0026626D">
              <w:rPr>
                <w:b/>
                <w:sz w:val="24"/>
                <w:szCs w:val="24"/>
              </w:rPr>
              <w:t xml:space="preserve"> week March (Mid Semester Exam)</w:t>
            </w:r>
          </w:p>
        </w:tc>
        <w:tc>
          <w:tcPr>
            <w:tcW w:w="7681" w:type="dxa"/>
          </w:tcPr>
          <w:p w:rsidR="005D5CE2" w:rsidRPr="0026626D" w:rsidRDefault="005D5CE2" w:rsidP="00FD31C4">
            <w:pPr>
              <w:rPr>
                <w:sz w:val="24"/>
                <w:szCs w:val="24"/>
              </w:rPr>
            </w:pPr>
          </w:p>
        </w:tc>
        <w:tc>
          <w:tcPr>
            <w:tcW w:w="7478" w:type="dxa"/>
          </w:tcPr>
          <w:p w:rsidR="005D5CE2" w:rsidRPr="0026626D" w:rsidRDefault="005D5CE2" w:rsidP="00FD31C4">
            <w:pPr>
              <w:rPr>
                <w:sz w:val="24"/>
                <w:szCs w:val="24"/>
              </w:rPr>
            </w:pPr>
          </w:p>
        </w:tc>
        <w:tc>
          <w:tcPr>
            <w:tcW w:w="7483" w:type="dxa"/>
          </w:tcPr>
          <w:p w:rsidR="005D5CE2" w:rsidRPr="0026626D" w:rsidRDefault="005D5CE2" w:rsidP="00FD31C4">
            <w:pPr>
              <w:jc w:val="center"/>
              <w:rPr>
                <w:rFonts w:ascii="Kruti Dev 010" w:hAnsi="Kruti Dev 010"/>
                <w:b/>
                <w:i/>
                <w:sz w:val="24"/>
                <w:szCs w:val="24"/>
              </w:rPr>
            </w:pPr>
            <w:r w:rsidRPr="0026626D">
              <w:rPr>
                <w:b/>
                <w:sz w:val="24"/>
                <w:szCs w:val="24"/>
              </w:rPr>
              <w:t>First Week March (Mid Semester Exam)</w:t>
            </w:r>
          </w:p>
        </w:tc>
      </w:tr>
      <w:tr w:rsidR="005D5CE2" w:rsidRPr="0026626D" w:rsidTr="003E7C2B">
        <w:trPr>
          <w:gridAfter w:val="3"/>
          <w:wAfter w:w="22642" w:type="dxa"/>
          <w:trHeight w:val="939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  <w:r w:rsidRPr="0026626D">
              <w:rPr>
                <w:sz w:val="24"/>
                <w:szCs w:val="24"/>
              </w:rPr>
              <w:lastRenderedPageBreak/>
              <w:t>Week 9</w:t>
            </w:r>
          </w:p>
        </w:tc>
        <w:tc>
          <w:tcPr>
            <w:tcW w:w="1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  <w:r w:rsidRPr="0026626D">
              <w:rPr>
                <w:sz w:val="24"/>
                <w:szCs w:val="24"/>
              </w:rPr>
              <w:t>March 12, 2018</w:t>
            </w: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  <w:r w:rsidRPr="0026626D">
              <w:rPr>
                <w:sz w:val="24"/>
                <w:szCs w:val="24"/>
              </w:rPr>
              <w:t>March  17, 2018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Pr="0026626D" w:rsidRDefault="0006657F" w:rsidP="00FD3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Intro to corporate governance</w:t>
            </w:r>
            <w:r w:rsidR="005D5CE2"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.</w:t>
            </w:r>
          </w:p>
          <w:p w:rsidR="0006657F" w:rsidRPr="0026626D" w:rsidRDefault="0006657F" w:rsidP="00FD3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Objectives and goals</w:t>
            </w:r>
          </w:p>
          <w:p w:rsidR="005D5CE2" w:rsidRPr="0026626D" w:rsidRDefault="005D5CE2" w:rsidP="00FD31C4">
            <w:pPr>
              <w:rPr>
                <w:rFonts w:ascii="Kruti Dev 010" w:hAnsi="Kruti Dev 010"/>
                <w:sz w:val="24"/>
                <w:szCs w:val="24"/>
              </w:rPr>
            </w:pPr>
          </w:p>
        </w:tc>
      </w:tr>
      <w:tr w:rsidR="005D5CE2" w:rsidRPr="0026626D" w:rsidTr="003E7C2B">
        <w:trPr>
          <w:gridAfter w:val="3"/>
          <w:wAfter w:w="22642" w:type="dxa"/>
          <w:trHeight w:val="1259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  <w:r w:rsidRPr="0026626D">
              <w:rPr>
                <w:sz w:val="24"/>
                <w:szCs w:val="24"/>
              </w:rPr>
              <w:t>Week 10</w:t>
            </w:r>
          </w:p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  <w:r w:rsidRPr="0026626D">
              <w:rPr>
                <w:sz w:val="24"/>
                <w:szCs w:val="24"/>
              </w:rPr>
              <w:t>March 19 , 2018</w:t>
            </w: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  <w:r w:rsidRPr="0026626D">
              <w:rPr>
                <w:sz w:val="24"/>
                <w:szCs w:val="24"/>
              </w:rPr>
              <w:t>March 24, 2018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Pr="0026626D" w:rsidRDefault="0006657F" w:rsidP="00FD31C4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Public limited companies</w:t>
            </w:r>
          </w:p>
          <w:p w:rsidR="0006657F" w:rsidRPr="0026626D" w:rsidRDefault="0006657F" w:rsidP="00FD31C4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Global and national perspectives</w:t>
            </w:r>
          </w:p>
          <w:p w:rsidR="0006657F" w:rsidRPr="0026626D" w:rsidRDefault="0006657F" w:rsidP="00FD31C4">
            <w:pPr>
              <w:rPr>
                <w:rFonts w:ascii="Kruti Dev 010" w:hAnsi="Kruti Dev 010"/>
                <w:sz w:val="24"/>
                <w:szCs w:val="24"/>
              </w:rPr>
            </w:pP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Stakeholders protection</w:t>
            </w:r>
          </w:p>
        </w:tc>
      </w:tr>
      <w:tr w:rsidR="005D5CE2" w:rsidRPr="0026626D" w:rsidTr="003E7C2B">
        <w:trPr>
          <w:gridAfter w:val="3"/>
          <w:wAfter w:w="22642" w:type="dxa"/>
          <w:trHeight w:val="91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  <w:r w:rsidRPr="0026626D">
              <w:rPr>
                <w:sz w:val="24"/>
                <w:szCs w:val="24"/>
              </w:rPr>
              <w:t>Week 11</w:t>
            </w:r>
          </w:p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  <w:r w:rsidRPr="0026626D">
              <w:rPr>
                <w:sz w:val="24"/>
                <w:szCs w:val="24"/>
              </w:rPr>
              <w:t>March 26, 2018</w:t>
            </w: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  <w:r w:rsidRPr="0026626D">
              <w:rPr>
                <w:sz w:val="24"/>
                <w:szCs w:val="24"/>
              </w:rPr>
              <w:t>March 31, 2018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Pr="0026626D" w:rsidRDefault="003E7C2B" w:rsidP="00FD31C4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Cadbury report</w:t>
            </w:r>
          </w:p>
          <w:p w:rsidR="003E7C2B" w:rsidRPr="0026626D" w:rsidRDefault="003E7C2B" w:rsidP="00FD31C4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proofErr w:type="spellStart"/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Hampel</w:t>
            </w:r>
            <w:proofErr w:type="spellEnd"/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report</w:t>
            </w:r>
          </w:p>
          <w:p w:rsidR="003E7C2B" w:rsidRPr="0026626D" w:rsidRDefault="003E7C2B" w:rsidP="00FD31C4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OECD Recommendations</w:t>
            </w:r>
          </w:p>
          <w:p w:rsidR="003E7C2B" w:rsidRPr="0026626D" w:rsidRDefault="003E7C2B" w:rsidP="00FD31C4">
            <w:pPr>
              <w:rPr>
                <w:rFonts w:ascii="Kruti Dev 010" w:hAnsi="Kruti Dev 010"/>
                <w:sz w:val="24"/>
                <w:szCs w:val="24"/>
              </w:rPr>
            </w:pP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SOX Act</w:t>
            </w:r>
          </w:p>
        </w:tc>
      </w:tr>
      <w:tr w:rsidR="005D5CE2" w:rsidRPr="0026626D" w:rsidTr="003E7C2B">
        <w:trPr>
          <w:gridAfter w:val="3"/>
          <w:wAfter w:w="22642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  <w:r w:rsidRPr="0026626D">
              <w:rPr>
                <w:sz w:val="24"/>
                <w:szCs w:val="24"/>
              </w:rPr>
              <w:t>Week 12</w:t>
            </w:r>
          </w:p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  <w:r w:rsidRPr="0026626D">
              <w:rPr>
                <w:sz w:val="24"/>
                <w:szCs w:val="24"/>
              </w:rPr>
              <w:t>April 02, 2018</w:t>
            </w: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  <w:r w:rsidRPr="0026626D">
              <w:rPr>
                <w:sz w:val="24"/>
                <w:szCs w:val="24"/>
              </w:rPr>
              <w:t>April 07, 2018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Pr="0026626D" w:rsidRDefault="003E7C2B" w:rsidP="003E7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Internal corporate governance</w:t>
            </w:r>
          </w:p>
          <w:p w:rsidR="003E7C2B" w:rsidRPr="0026626D" w:rsidRDefault="003E7C2B" w:rsidP="003E7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Committees of the board</w:t>
            </w:r>
          </w:p>
        </w:tc>
      </w:tr>
      <w:tr w:rsidR="005D5CE2" w:rsidRPr="0026626D" w:rsidTr="003E7C2B">
        <w:trPr>
          <w:gridAfter w:val="3"/>
          <w:wAfter w:w="22642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  <w:r w:rsidRPr="0026626D">
              <w:rPr>
                <w:sz w:val="24"/>
                <w:szCs w:val="24"/>
              </w:rPr>
              <w:t>Week 13</w:t>
            </w:r>
          </w:p>
        </w:tc>
        <w:tc>
          <w:tcPr>
            <w:tcW w:w="1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  <w:r w:rsidRPr="0026626D">
              <w:rPr>
                <w:sz w:val="24"/>
                <w:szCs w:val="24"/>
              </w:rPr>
              <w:t>April  09, 2018</w:t>
            </w: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  <w:r w:rsidRPr="0026626D">
              <w:rPr>
                <w:sz w:val="24"/>
                <w:szCs w:val="24"/>
              </w:rPr>
              <w:t>April 14 , 2018</w:t>
            </w:r>
          </w:p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Pr="0026626D" w:rsidRDefault="003E7C2B" w:rsidP="00FD3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Whistleblower</w:t>
            </w:r>
            <w:proofErr w:type="spellEnd"/>
          </w:p>
          <w:p w:rsidR="005D5CE2" w:rsidRPr="0026626D" w:rsidRDefault="005D5CE2" w:rsidP="00FD31C4">
            <w:pPr>
              <w:rPr>
                <w:sz w:val="24"/>
                <w:szCs w:val="24"/>
              </w:rPr>
            </w:pPr>
          </w:p>
          <w:p w:rsidR="003E7C2B" w:rsidRPr="0026626D" w:rsidRDefault="003E7C2B" w:rsidP="00FD31C4">
            <w:pPr>
              <w:rPr>
                <w:sz w:val="24"/>
                <w:szCs w:val="24"/>
              </w:rPr>
            </w:pPr>
            <w:r w:rsidRPr="0026626D">
              <w:rPr>
                <w:sz w:val="24"/>
                <w:szCs w:val="24"/>
              </w:rPr>
              <w:t>External corporate governance</w:t>
            </w:r>
          </w:p>
          <w:p w:rsidR="003E7C2B" w:rsidRPr="0026626D" w:rsidRDefault="003E7C2B" w:rsidP="00FD31C4">
            <w:pPr>
              <w:rPr>
                <w:sz w:val="24"/>
                <w:szCs w:val="24"/>
              </w:rPr>
            </w:pPr>
            <w:r w:rsidRPr="0026626D">
              <w:rPr>
                <w:sz w:val="24"/>
                <w:szCs w:val="24"/>
              </w:rPr>
              <w:t>Corporate governance ratin</w:t>
            </w:r>
            <w:r w:rsidR="00520718" w:rsidRPr="0026626D">
              <w:rPr>
                <w:sz w:val="24"/>
                <w:szCs w:val="24"/>
              </w:rPr>
              <w:t>gs</w:t>
            </w:r>
          </w:p>
        </w:tc>
      </w:tr>
      <w:tr w:rsidR="005D5CE2" w:rsidRPr="0026626D" w:rsidTr="003E7C2B">
        <w:trPr>
          <w:gridAfter w:val="3"/>
          <w:wAfter w:w="22642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  <w:r w:rsidRPr="0026626D">
              <w:rPr>
                <w:sz w:val="24"/>
                <w:szCs w:val="24"/>
              </w:rPr>
              <w:t>Week 14</w:t>
            </w:r>
          </w:p>
        </w:tc>
        <w:tc>
          <w:tcPr>
            <w:tcW w:w="1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  <w:r w:rsidRPr="0026626D">
              <w:rPr>
                <w:sz w:val="24"/>
                <w:szCs w:val="24"/>
              </w:rPr>
              <w:t>April 16, 2018</w:t>
            </w: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  <w:r w:rsidRPr="0026626D">
              <w:rPr>
                <w:sz w:val="24"/>
                <w:szCs w:val="24"/>
              </w:rPr>
              <w:t>April 21, 2018</w:t>
            </w:r>
          </w:p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Pr="0026626D" w:rsidRDefault="00520718" w:rsidP="00FD31C4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Corporate governance in India</w:t>
            </w:r>
          </w:p>
          <w:p w:rsidR="00520718" w:rsidRPr="0026626D" w:rsidRDefault="00520718" w:rsidP="00FD31C4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Kumar </w:t>
            </w:r>
            <w:proofErr w:type="spellStart"/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Manglam</w:t>
            </w:r>
            <w:proofErr w:type="spellEnd"/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Birla Committee</w:t>
            </w:r>
          </w:p>
          <w:p w:rsidR="00520718" w:rsidRPr="0026626D" w:rsidRDefault="00520718" w:rsidP="00FD31C4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Narayan Murthy Report</w:t>
            </w:r>
          </w:p>
          <w:p w:rsidR="003E7C2B" w:rsidRPr="0026626D" w:rsidRDefault="003E7C2B" w:rsidP="00FD31C4">
            <w:pPr>
              <w:rPr>
                <w:sz w:val="24"/>
                <w:szCs w:val="24"/>
              </w:rPr>
            </w:pPr>
          </w:p>
        </w:tc>
      </w:tr>
      <w:tr w:rsidR="005D5CE2" w:rsidRPr="0026626D" w:rsidTr="003E7C2B">
        <w:trPr>
          <w:gridAfter w:val="3"/>
          <w:wAfter w:w="22642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  <w:r w:rsidRPr="0026626D">
              <w:rPr>
                <w:sz w:val="24"/>
                <w:szCs w:val="24"/>
              </w:rPr>
              <w:t>Week 15</w:t>
            </w:r>
          </w:p>
        </w:tc>
        <w:tc>
          <w:tcPr>
            <w:tcW w:w="1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  <w:r w:rsidRPr="0026626D">
              <w:rPr>
                <w:sz w:val="24"/>
                <w:szCs w:val="24"/>
              </w:rPr>
              <w:t>April 23, 2018</w:t>
            </w: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  <w:r w:rsidRPr="0026626D">
              <w:rPr>
                <w:sz w:val="24"/>
                <w:szCs w:val="24"/>
              </w:rPr>
              <w:t>April 28, 2018</w:t>
            </w:r>
          </w:p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Pr="0026626D" w:rsidRDefault="00520718" w:rsidP="00FD31C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6626D">
              <w:rPr>
                <w:rFonts w:ascii="Times New Roman" w:hAnsi="Times New Roman"/>
                <w:sz w:val="24"/>
                <w:szCs w:val="24"/>
              </w:rPr>
              <w:t>Naresh</w:t>
            </w:r>
            <w:proofErr w:type="spellEnd"/>
            <w:r w:rsidRPr="002662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6626D">
              <w:rPr>
                <w:rFonts w:ascii="Times New Roman" w:hAnsi="Times New Roman"/>
                <w:sz w:val="24"/>
                <w:szCs w:val="24"/>
              </w:rPr>
              <w:t>Chander</w:t>
            </w:r>
            <w:proofErr w:type="spellEnd"/>
            <w:r w:rsidRPr="0026626D">
              <w:rPr>
                <w:rFonts w:ascii="Times New Roman" w:hAnsi="Times New Roman"/>
                <w:sz w:val="24"/>
                <w:szCs w:val="24"/>
              </w:rPr>
              <w:t xml:space="preserve"> Committee Report</w:t>
            </w:r>
          </w:p>
          <w:p w:rsidR="00520718" w:rsidRPr="0026626D" w:rsidRDefault="00520718" w:rsidP="00FD31C4">
            <w:pPr>
              <w:rPr>
                <w:rFonts w:ascii="Times New Roman" w:hAnsi="Times New Roman"/>
                <w:sz w:val="24"/>
                <w:szCs w:val="24"/>
              </w:rPr>
            </w:pPr>
            <w:r w:rsidRPr="0026626D">
              <w:rPr>
                <w:rFonts w:ascii="Times New Roman" w:hAnsi="Times New Roman"/>
                <w:sz w:val="24"/>
                <w:szCs w:val="24"/>
              </w:rPr>
              <w:t xml:space="preserve">J </w:t>
            </w:r>
            <w:proofErr w:type="spellStart"/>
            <w:r w:rsidRPr="0026626D">
              <w:rPr>
                <w:rFonts w:ascii="Times New Roman" w:hAnsi="Times New Roman"/>
                <w:sz w:val="24"/>
                <w:szCs w:val="24"/>
              </w:rPr>
              <w:t>J</w:t>
            </w:r>
            <w:proofErr w:type="spellEnd"/>
            <w:r w:rsidRPr="002662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6626D">
              <w:rPr>
                <w:rFonts w:ascii="Times New Roman" w:hAnsi="Times New Roman"/>
                <w:sz w:val="24"/>
                <w:szCs w:val="24"/>
              </w:rPr>
              <w:t>Irani</w:t>
            </w:r>
            <w:proofErr w:type="spellEnd"/>
            <w:r w:rsidRPr="0026626D">
              <w:rPr>
                <w:rFonts w:ascii="Times New Roman" w:hAnsi="Times New Roman"/>
                <w:sz w:val="24"/>
                <w:szCs w:val="24"/>
              </w:rPr>
              <w:t xml:space="preserve"> Report</w:t>
            </w:r>
          </w:p>
          <w:p w:rsidR="00520718" w:rsidRPr="0026626D" w:rsidRDefault="00520718" w:rsidP="00FD31C4">
            <w:pPr>
              <w:rPr>
                <w:rFonts w:ascii="Times New Roman" w:hAnsi="Times New Roman"/>
                <w:sz w:val="24"/>
                <w:szCs w:val="24"/>
              </w:rPr>
            </w:pPr>
            <w:r w:rsidRPr="0026626D">
              <w:rPr>
                <w:rFonts w:ascii="Times New Roman" w:hAnsi="Times New Roman"/>
                <w:sz w:val="24"/>
                <w:szCs w:val="24"/>
              </w:rPr>
              <w:t>Legal and regulatory changes</w:t>
            </w:r>
          </w:p>
          <w:p w:rsidR="00520718" w:rsidRPr="0026626D" w:rsidRDefault="00520718" w:rsidP="00FD31C4">
            <w:pPr>
              <w:rPr>
                <w:sz w:val="24"/>
                <w:szCs w:val="24"/>
              </w:rPr>
            </w:pPr>
            <w:r w:rsidRPr="0026626D">
              <w:rPr>
                <w:rFonts w:ascii="Times New Roman" w:hAnsi="Times New Roman"/>
                <w:sz w:val="24"/>
                <w:szCs w:val="24"/>
              </w:rPr>
              <w:t>Case studies</w:t>
            </w:r>
          </w:p>
        </w:tc>
      </w:tr>
      <w:tr w:rsidR="005D5CE2" w:rsidRPr="0026626D" w:rsidTr="003E7C2B">
        <w:trPr>
          <w:gridAfter w:val="3"/>
          <w:wAfter w:w="22642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  <w:r w:rsidRPr="0026626D">
              <w:rPr>
                <w:sz w:val="24"/>
                <w:szCs w:val="24"/>
              </w:rPr>
              <w:t>Week 16</w:t>
            </w:r>
          </w:p>
        </w:tc>
        <w:tc>
          <w:tcPr>
            <w:tcW w:w="1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  <w:r w:rsidRPr="0026626D">
              <w:rPr>
                <w:sz w:val="24"/>
                <w:szCs w:val="24"/>
              </w:rPr>
              <w:t>April 30, 2018</w:t>
            </w: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  <w:r w:rsidRPr="0026626D">
              <w:rPr>
                <w:sz w:val="24"/>
                <w:szCs w:val="24"/>
              </w:rPr>
              <w:t>May 05, 2018</w:t>
            </w:r>
          </w:p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Pr="0026626D" w:rsidRDefault="005D5CE2" w:rsidP="00FD31C4">
            <w:pPr>
              <w:rPr>
                <w:sz w:val="24"/>
                <w:szCs w:val="24"/>
              </w:rPr>
            </w:pPr>
            <w:r w:rsidRPr="0026626D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5D5CE2" w:rsidRPr="0026626D" w:rsidTr="003E7C2B">
        <w:trPr>
          <w:gridAfter w:val="3"/>
          <w:wAfter w:w="22642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Pr="0026626D" w:rsidRDefault="005D5CE2" w:rsidP="00FD31C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Pr="0026626D" w:rsidRDefault="005D5CE2" w:rsidP="00FD31C4">
            <w:pPr>
              <w:rPr>
                <w:sz w:val="24"/>
                <w:szCs w:val="24"/>
              </w:rPr>
            </w:pPr>
          </w:p>
        </w:tc>
      </w:tr>
    </w:tbl>
    <w:p w:rsidR="005D5CE2" w:rsidRPr="0026626D" w:rsidRDefault="005D5CE2" w:rsidP="005D5CE2">
      <w:pPr>
        <w:rPr>
          <w:sz w:val="24"/>
          <w:szCs w:val="24"/>
        </w:rPr>
      </w:pPr>
    </w:p>
    <w:p w:rsidR="009E744C" w:rsidRDefault="009E744C"/>
    <w:p w:rsidR="005D5CE2" w:rsidRDefault="005D5CE2"/>
    <w:p w:rsidR="005D5CE2" w:rsidRDefault="005D5CE2"/>
    <w:p w:rsidR="005D5CE2" w:rsidRDefault="005D5CE2"/>
    <w:p w:rsidR="005D5CE2" w:rsidRDefault="005D5CE2" w:rsidP="005D5CE2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5D5CE2" w:rsidRDefault="005D5CE2" w:rsidP="005D5CE2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5D5CE2" w:rsidRDefault="005D5CE2" w:rsidP="005D5CE2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>BCOM 2 SEM</w:t>
      </w:r>
      <w:r>
        <w:rPr>
          <w:b/>
          <w:sz w:val="28"/>
          <w:szCs w:val="28"/>
        </w:rPr>
        <w:tab/>
        <w:t xml:space="preserve">                 Name o</w:t>
      </w:r>
      <w:r w:rsidR="00520718">
        <w:rPr>
          <w:b/>
          <w:sz w:val="28"/>
          <w:szCs w:val="28"/>
        </w:rPr>
        <w:t xml:space="preserve">f the </w:t>
      </w:r>
      <w:proofErr w:type="spellStart"/>
      <w:r w:rsidR="00520718">
        <w:rPr>
          <w:b/>
          <w:sz w:val="28"/>
          <w:szCs w:val="28"/>
        </w:rPr>
        <w:t>Teacher</w:t>
      </w:r>
      <w:proofErr w:type="gramStart"/>
      <w:r w:rsidR="00520718">
        <w:rPr>
          <w:b/>
          <w:sz w:val="28"/>
          <w:szCs w:val="28"/>
        </w:rPr>
        <w:t>:Paramjit</w:t>
      </w:r>
      <w:proofErr w:type="spellEnd"/>
      <w:proofErr w:type="gramEnd"/>
      <w:r w:rsidR="00520718">
        <w:rPr>
          <w:b/>
          <w:sz w:val="28"/>
          <w:szCs w:val="28"/>
        </w:rPr>
        <w:t xml:space="preserve"> </w:t>
      </w:r>
      <w:proofErr w:type="spellStart"/>
      <w:r w:rsidR="00520718">
        <w:rPr>
          <w:b/>
          <w:sz w:val="28"/>
          <w:szCs w:val="28"/>
        </w:rPr>
        <w:t>Kaur</w:t>
      </w:r>
      <w:proofErr w:type="spellEnd"/>
    </w:p>
    <w:p w:rsidR="005D5CE2" w:rsidRDefault="005D5CE2" w:rsidP="005D5CE2">
      <w:pPr>
        <w:tabs>
          <w:tab w:val="left" w:pos="7905"/>
        </w:tabs>
        <w:spacing w:after="0" w:line="240" w:lineRule="auto"/>
      </w:pPr>
      <w:r>
        <w:rPr>
          <w:b/>
          <w:sz w:val="28"/>
          <w:szCs w:val="28"/>
        </w:rPr>
        <w:t xml:space="preserve">Subject: Business Law              </w:t>
      </w:r>
      <w:r w:rsidR="00831B3D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Period :3</w:t>
      </w:r>
      <w:proofErr w:type="gramEnd"/>
      <w:r>
        <w:rPr>
          <w:b/>
          <w:sz w:val="28"/>
          <w:szCs w:val="28"/>
        </w:rPr>
        <w:tab/>
      </w:r>
    </w:p>
    <w:p w:rsidR="005D5CE2" w:rsidRDefault="00520718" w:rsidP="005D5CE2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Room No : 302</w:t>
      </w:r>
    </w:p>
    <w:p w:rsidR="005D5CE2" w:rsidRDefault="005D5CE2" w:rsidP="005D5CE2">
      <w:pPr>
        <w:spacing w:after="0" w:line="240" w:lineRule="auto"/>
        <w:rPr>
          <w:b/>
          <w:sz w:val="28"/>
          <w:szCs w:val="28"/>
        </w:rPr>
      </w:pPr>
    </w:p>
    <w:tbl>
      <w:tblPr>
        <w:tblW w:w="16559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336"/>
        <w:gridCol w:w="1776"/>
        <w:gridCol w:w="120"/>
        <w:gridCol w:w="2000"/>
        <w:gridCol w:w="4010"/>
        <w:gridCol w:w="7478"/>
        <w:gridCol w:w="7478"/>
        <w:gridCol w:w="7483"/>
      </w:tblGrid>
      <w:tr w:rsidR="005D5CE2" w:rsidTr="00FD31C4">
        <w:trPr>
          <w:gridAfter w:val="3"/>
          <w:wAfter w:w="22439" w:type="dxa"/>
          <w:trHeight w:val="65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Default="005D5CE2" w:rsidP="00FD31C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Default="005D5CE2" w:rsidP="00FD31C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Default="005D5CE2" w:rsidP="00FD31C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Default="005D5CE2" w:rsidP="00FD31C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831B3D" w:rsidTr="00FD31C4">
        <w:trPr>
          <w:gridAfter w:val="3"/>
          <w:wAfter w:w="22439" w:type="dxa"/>
          <w:trHeight w:val="65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Pr="00E11910" w:rsidRDefault="00831B3D" w:rsidP="00FD31C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</w:rPr>
              <w:t>Contract of Sale of goods</w:t>
            </w:r>
          </w:p>
        </w:tc>
      </w:tr>
      <w:tr w:rsidR="00831B3D" w:rsidTr="00FD31C4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Pr="00E11910" w:rsidRDefault="00831B3D" w:rsidP="00FD31C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</w:rPr>
              <w:t>Contract of Sale of goods</w:t>
            </w:r>
          </w:p>
        </w:tc>
      </w:tr>
      <w:tr w:rsidR="00831B3D" w:rsidTr="00FD31C4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Pr="00E11910" w:rsidRDefault="00831B3D" w:rsidP="00FD31C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</w:rPr>
              <w:t>Conditions &amp; Warranties</w:t>
            </w:r>
          </w:p>
        </w:tc>
      </w:tr>
      <w:tr w:rsidR="00831B3D" w:rsidTr="00FD31C4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Pr="00E11910" w:rsidRDefault="00831B3D" w:rsidP="00FD31C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</w:rPr>
              <w:t>Transfer of ownership</w:t>
            </w:r>
          </w:p>
          <w:p w:rsidR="00831B3D" w:rsidRPr="00E11910" w:rsidRDefault="00831B3D" w:rsidP="00831B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Performance of contract Remedial measures </w:t>
            </w:r>
          </w:p>
          <w:p w:rsidR="00831B3D" w:rsidRDefault="00831B3D" w:rsidP="00831B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</w:rPr>
              <w:t>Actionable claims</w:t>
            </w:r>
          </w:p>
          <w:p w:rsidR="00831B3D" w:rsidRPr="00E11910" w:rsidRDefault="00831B3D" w:rsidP="00FD31C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31B3D" w:rsidTr="00FD31C4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Pr="00E11910" w:rsidRDefault="00831B3D" w:rsidP="00831B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</w:rPr>
              <w:t>Definition of negotiable instruments</w:t>
            </w:r>
          </w:p>
          <w:p w:rsidR="00831B3D" w:rsidRPr="00E11910" w:rsidRDefault="00831B3D" w:rsidP="00831B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</w:rPr>
              <w:t>Acceptance &amp; Negotiation Rights &amp; liabilities of parties</w:t>
            </w:r>
          </w:p>
          <w:p w:rsidR="00831B3D" w:rsidRPr="00E11910" w:rsidRDefault="00831B3D" w:rsidP="00FD31C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31B3D" w:rsidTr="00FD31C4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Pr="00E11910" w:rsidRDefault="00831B3D" w:rsidP="00FD31C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11910">
              <w:rPr>
                <w:rFonts w:ascii="Times New Roman" w:hAnsi="Times New Roman"/>
                <w:color w:val="000000"/>
                <w:sz w:val="24"/>
                <w:szCs w:val="24"/>
              </w:rPr>
              <w:t>Dishonour</w:t>
            </w:r>
            <w:proofErr w:type="spellEnd"/>
            <w:r w:rsidRPr="00E119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of negotiable instruments</w:t>
            </w:r>
          </w:p>
          <w:p w:rsidR="00831B3D" w:rsidRPr="00E11910" w:rsidRDefault="00831B3D" w:rsidP="00FD31C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11910">
              <w:rPr>
                <w:rFonts w:ascii="Times New Roman" w:hAnsi="Times New Roman"/>
                <w:color w:val="000000"/>
                <w:sz w:val="24"/>
                <w:szCs w:val="24"/>
              </w:rPr>
              <w:t>Hundies</w:t>
            </w:r>
            <w:proofErr w:type="spellEnd"/>
            <w:r w:rsidRPr="00E119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 Banker &amp; Customer</w:t>
            </w:r>
          </w:p>
        </w:tc>
      </w:tr>
      <w:tr w:rsidR="00BD240E" w:rsidTr="00FD31C4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D240E" w:rsidRDefault="00BD240E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BD240E" w:rsidRDefault="00BD240E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D240E" w:rsidRDefault="00BD240E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D240E" w:rsidRDefault="00BD240E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D240E" w:rsidRPr="00E11910" w:rsidRDefault="00BD240E" w:rsidP="00FD31C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</w:rPr>
              <w:t>Objectives of factories act</w:t>
            </w:r>
          </w:p>
          <w:p w:rsidR="00BD240E" w:rsidRPr="00E11910" w:rsidRDefault="00BD240E" w:rsidP="00FD31C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</w:rPr>
              <w:t>Approval, licensing &amp; registration of factories</w:t>
            </w:r>
          </w:p>
        </w:tc>
      </w:tr>
      <w:tr w:rsidR="00BD240E" w:rsidTr="00FD31C4">
        <w:trPr>
          <w:gridAfter w:val="3"/>
          <w:wAfter w:w="22439" w:type="dxa"/>
          <w:trHeight w:val="903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D240E" w:rsidRDefault="00BD240E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D240E" w:rsidRDefault="00BD240E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D240E" w:rsidRDefault="00BD240E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D240E" w:rsidRPr="00E11910" w:rsidRDefault="00BD240E" w:rsidP="00FD31C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</w:rPr>
              <w:t>Inspecting staff, health, safety , welfare</w:t>
            </w:r>
          </w:p>
        </w:tc>
      </w:tr>
      <w:tr w:rsidR="00BD240E" w:rsidTr="00FD31C4">
        <w:trPr>
          <w:trHeight w:val="903"/>
        </w:trPr>
        <w:tc>
          <w:tcPr>
            <w:tcW w:w="924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D240E" w:rsidRDefault="00BD240E" w:rsidP="00FD31C4">
            <w:pPr>
              <w:jc w:val="center"/>
            </w:pPr>
            <w:r>
              <w:rPr>
                <w:b/>
                <w:sz w:val="28"/>
                <w:szCs w:val="28"/>
              </w:rPr>
              <w:lastRenderedPageBreak/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  <w:tc>
          <w:tcPr>
            <w:tcW w:w="7478" w:type="dxa"/>
          </w:tcPr>
          <w:p w:rsidR="00BD240E" w:rsidRDefault="00BD240E" w:rsidP="00FD31C4"/>
        </w:tc>
        <w:tc>
          <w:tcPr>
            <w:tcW w:w="7478" w:type="dxa"/>
          </w:tcPr>
          <w:p w:rsidR="00BD240E" w:rsidRDefault="00BD240E" w:rsidP="00FD31C4"/>
        </w:tc>
        <w:tc>
          <w:tcPr>
            <w:tcW w:w="7483" w:type="dxa"/>
          </w:tcPr>
          <w:p w:rsidR="00BD240E" w:rsidRPr="00E11910" w:rsidRDefault="00BD240E" w:rsidP="00FD31C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</w:rPr>
              <w:t>Working hours of adults</w:t>
            </w:r>
          </w:p>
          <w:p w:rsidR="00BD240E" w:rsidRPr="00E11910" w:rsidRDefault="00BD240E" w:rsidP="00FD31C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</w:rPr>
              <w:t>Employment of women &amp; children</w:t>
            </w:r>
          </w:p>
          <w:p w:rsidR="00BD240E" w:rsidRPr="00E11910" w:rsidRDefault="00BD240E" w:rsidP="00FD31C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11910">
              <w:rPr>
                <w:rFonts w:ascii="Times New Roman" w:hAnsi="Times New Roman"/>
                <w:color w:val="000000"/>
                <w:sz w:val="24"/>
                <w:szCs w:val="24"/>
              </w:rPr>
              <w:t>Labour</w:t>
            </w:r>
            <w:proofErr w:type="spellEnd"/>
            <w:r w:rsidRPr="00E119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issues</w:t>
            </w:r>
          </w:p>
        </w:tc>
      </w:tr>
      <w:tr w:rsidR="00BD240E" w:rsidTr="00FD31C4">
        <w:trPr>
          <w:gridAfter w:val="3"/>
          <w:wAfter w:w="22439" w:type="dxa"/>
          <w:trHeight w:val="939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D240E" w:rsidRDefault="00BD240E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D240E" w:rsidRDefault="00BD240E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D240E" w:rsidRDefault="00BD240E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D240E" w:rsidRPr="00E11910" w:rsidRDefault="00BD240E" w:rsidP="00FD31C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</w:rPr>
              <w:t>Leave with Wages</w:t>
            </w:r>
          </w:p>
          <w:p w:rsidR="00BD240E" w:rsidRPr="00E11910" w:rsidRDefault="00BD240E" w:rsidP="00FD31C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</w:rPr>
              <w:t>Penalties and Procedures</w:t>
            </w:r>
          </w:p>
        </w:tc>
      </w:tr>
      <w:tr w:rsidR="00BD240E" w:rsidTr="00FD31C4">
        <w:trPr>
          <w:gridAfter w:val="3"/>
          <w:wAfter w:w="22439" w:type="dxa"/>
          <w:trHeight w:val="1259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D240E" w:rsidRDefault="00BD240E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BD240E" w:rsidRDefault="00BD240E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D240E" w:rsidRDefault="00BD240E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D240E" w:rsidRDefault="00BD240E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D240E" w:rsidRPr="00E11910" w:rsidRDefault="00BD240E" w:rsidP="00FD31C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</w:rPr>
              <w:t>Definition , scope &amp; objects of industrial dispute act</w:t>
            </w:r>
          </w:p>
        </w:tc>
      </w:tr>
      <w:tr w:rsidR="00BD240E" w:rsidTr="00FD31C4">
        <w:trPr>
          <w:gridAfter w:val="3"/>
          <w:wAfter w:w="22439" w:type="dxa"/>
          <w:trHeight w:val="91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D240E" w:rsidRDefault="00BD240E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BD240E" w:rsidRDefault="00BD240E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D240E" w:rsidRDefault="00BD240E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D240E" w:rsidRDefault="00BD240E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D240E" w:rsidRPr="00E11910" w:rsidRDefault="00BD240E" w:rsidP="00FD31C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11910">
              <w:rPr>
                <w:rFonts w:ascii="Times New Roman" w:hAnsi="Times New Roman"/>
                <w:color w:val="000000"/>
                <w:sz w:val="28"/>
                <w:szCs w:val="28"/>
              </w:rPr>
              <w:t>Authorities , notice of change</w:t>
            </w:r>
          </w:p>
        </w:tc>
      </w:tr>
      <w:tr w:rsidR="00BD240E" w:rsidTr="00FD31C4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D240E" w:rsidRDefault="00BD240E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BD240E" w:rsidRDefault="00BD240E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D240E" w:rsidRDefault="00BD240E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D240E" w:rsidRDefault="00BD240E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D240E" w:rsidRPr="00E11910" w:rsidRDefault="00BD240E" w:rsidP="00FD31C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Reference of disputes </w:t>
            </w:r>
          </w:p>
          <w:p w:rsidR="00BD240E" w:rsidRPr="00E11910" w:rsidRDefault="00BD240E" w:rsidP="00FD31C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Procedures , powers and duties of </w:t>
            </w:r>
            <w:proofErr w:type="spellStart"/>
            <w:r w:rsidRPr="00E11910">
              <w:rPr>
                <w:rFonts w:ascii="Times New Roman" w:hAnsi="Times New Roman"/>
                <w:color w:val="000000"/>
                <w:sz w:val="24"/>
                <w:szCs w:val="24"/>
              </w:rPr>
              <w:t>authorites</w:t>
            </w:r>
            <w:proofErr w:type="spellEnd"/>
          </w:p>
        </w:tc>
      </w:tr>
      <w:tr w:rsidR="00BD240E" w:rsidTr="00FD31C4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D240E" w:rsidRDefault="00BD240E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D240E" w:rsidRDefault="00BD240E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D240E" w:rsidRDefault="00BD240E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BD240E" w:rsidRDefault="00BD240E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D240E" w:rsidRPr="00E11910" w:rsidRDefault="00BD240E" w:rsidP="00FD31C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</w:rPr>
              <w:t>Award and settlements</w:t>
            </w:r>
          </w:p>
          <w:p w:rsidR="00BD240E" w:rsidRPr="00E11910" w:rsidRDefault="00BD240E" w:rsidP="00FD31C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</w:rPr>
              <w:t>Strikes and Lockouts</w:t>
            </w:r>
          </w:p>
        </w:tc>
      </w:tr>
      <w:tr w:rsidR="00BD240E" w:rsidTr="00FD31C4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D240E" w:rsidRDefault="00BD240E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D240E" w:rsidRDefault="00BD240E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D240E" w:rsidRDefault="00BD240E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BD240E" w:rsidRDefault="00BD240E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D240E" w:rsidRPr="00E11910" w:rsidRDefault="00BD240E" w:rsidP="00FD31C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</w:rPr>
              <w:t>Layoff and retrenchment</w:t>
            </w:r>
          </w:p>
        </w:tc>
      </w:tr>
      <w:tr w:rsidR="00BD240E" w:rsidTr="00FD31C4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D240E" w:rsidRDefault="00BD240E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D240E" w:rsidRDefault="00BD240E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D240E" w:rsidRDefault="00BD240E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BD240E" w:rsidRDefault="00BD240E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D240E" w:rsidRPr="00E11910" w:rsidRDefault="00BD240E" w:rsidP="00FD31C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Revision</w:t>
            </w:r>
          </w:p>
        </w:tc>
      </w:tr>
      <w:tr w:rsidR="00BD240E" w:rsidTr="00FD31C4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D240E" w:rsidRDefault="00BD240E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D240E" w:rsidRDefault="00BD240E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D240E" w:rsidRDefault="00BD240E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BD240E" w:rsidRDefault="00BD240E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D240E" w:rsidRPr="00E11910" w:rsidRDefault="00BD240E" w:rsidP="00FD31C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Revision</w:t>
            </w:r>
          </w:p>
        </w:tc>
      </w:tr>
      <w:tr w:rsidR="00BD240E" w:rsidTr="00FD31C4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D240E" w:rsidRDefault="00BD240E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D240E" w:rsidRDefault="00BD240E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D240E" w:rsidRDefault="00BD240E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D240E" w:rsidRPr="00E11910" w:rsidRDefault="00BD240E" w:rsidP="00FD31C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D5CE2" w:rsidRDefault="005D5CE2"/>
    <w:p w:rsidR="005D5CE2" w:rsidRDefault="005D5CE2"/>
    <w:p w:rsidR="005D5CE2" w:rsidRDefault="005D5CE2"/>
    <w:p w:rsidR="0026626D" w:rsidRDefault="0026626D" w:rsidP="005D5CE2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26626D" w:rsidRDefault="0026626D" w:rsidP="005D5CE2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26626D" w:rsidRDefault="0026626D" w:rsidP="005D5CE2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433D20" w:rsidRDefault="00433D20" w:rsidP="005D5CE2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433D20" w:rsidRDefault="00433D20" w:rsidP="005D5CE2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433D20" w:rsidRDefault="00433D20" w:rsidP="005D5CE2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5D5CE2" w:rsidRDefault="005D5CE2" w:rsidP="005D5CE2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lastRenderedPageBreak/>
        <w:t>Teaching Plan Session Even Semester</w:t>
      </w:r>
    </w:p>
    <w:p w:rsidR="005D5CE2" w:rsidRDefault="005D5CE2" w:rsidP="005D5CE2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5D5CE2" w:rsidRDefault="00520718" w:rsidP="005D5CE2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>BCOM 6</w:t>
      </w:r>
      <w:r w:rsidR="005D5CE2">
        <w:rPr>
          <w:b/>
          <w:sz w:val="28"/>
          <w:szCs w:val="28"/>
        </w:rPr>
        <w:t xml:space="preserve"> SEM</w:t>
      </w:r>
      <w:r w:rsidR="005D5CE2">
        <w:rPr>
          <w:b/>
          <w:sz w:val="28"/>
          <w:szCs w:val="28"/>
        </w:rPr>
        <w:tab/>
        <w:t xml:space="preserve">                 Name o</w:t>
      </w:r>
      <w:r>
        <w:rPr>
          <w:b/>
          <w:sz w:val="28"/>
          <w:szCs w:val="28"/>
        </w:rPr>
        <w:t xml:space="preserve">f the Teacher: </w:t>
      </w:r>
      <w:proofErr w:type="spellStart"/>
      <w:r>
        <w:rPr>
          <w:b/>
          <w:sz w:val="28"/>
          <w:szCs w:val="28"/>
        </w:rPr>
        <w:t>Paramjit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 w:rsidR="0026626D">
        <w:rPr>
          <w:b/>
          <w:sz w:val="28"/>
          <w:szCs w:val="28"/>
        </w:rPr>
        <w:t>Kaur</w:t>
      </w:r>
      <w:proofErr w:type="spellEnd"/>
    </w:p>
    <w:p w:rsidR="005D5CE2" w:rsidRDefault="005D5CE2" w:rsidP="005D5CE2">
      <w:pPr>
        <w:tabs>
          <w:tab w:val="left" w:pos="7905"/>
        </w:tabs>
        <w:spacing w:after="0" w:line="240" w:lineRule="auto"/>
      </w:pPr>
      <w:r>
        <w:rPr>
          <w:b/>
          <w:sz w:val="28"/>
          <w:szCs w:val="28"/>
        </w:rPr>
        <w:t xml:space="preserve">Subject: Financial Mgt. </w:t>
      </w:r>
      <w:r w:rsidR="00831B3D">
        <w:rPr>
          <w:b/>
          <w:sz w:val="28"/>
          <w:szCs w:val="28"/>
        </w:rPr>
        <w:t xml:space="preserve">                          </w:t>
      </w:r>
      <w:proofErr w:type="gramStart"/>
      <w:r>
        <w:rPr>
          <w:b/>
          <w:sz w:val="28"/>
          <w:szCs w:val="28"/>
        </w:rPr>
        <w:t>Period :</w:t>
      </w:r>
      <w:proofErr w:type="gramEnd"/>
      <w:r w:rsidR="0026626D">
        <w:rPr>
          <w:b/>
          <w:sz w:val="28"/>
          <w:szCs w:val="28"/>
        </w:rPr>
        <w:t xml:space="preserve"> 6</w:t>
      </w:r>
      <w:r>
        <w:rPr>
          <w:b/>
          <w:sz w:val="28"/>
          <w:szCs w:val="28"/>
        </w:rPr>
        <w:tab/>
      </w:r>
    </w:p>
    <w:p w:rsidR="005D5CE2" w:rsidRDefault="0026626D" w:rsidP="005D5CE2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Room No : 306</w:t>
      </w:r>
    </w:p>
    <w:p w:rsidR="005D5CE2" w:rsidRDefault="005D5CE2" w:rsidP="005D5CE2">
      <w:pPr>
        <w:spacing w:after="0" w:line="240" w:lineRule="auto"/>
        <w:rPr>
          <w:b/>
          <w:sz w:val="28"/>
          <w:szCs w:val="28"/>
        </w:rPr>
      </w:pPr>
    </w:p>
    <w:tbl>
      <w:tblPr>
        <w:tblW w:w="16559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336"/>
        <w:gridCol w:w="1776"/>
        <w:gridCol w:w="120"/>
        <w:gridCol w:w="2000"/>
        <w:gridCol w:w="4010"/>
        <w:gridCol w:w="7478"/>
        <w:gridCol w:w="7478"/>
        <w:gridCol w:w="7483"/>
      </w:tblGrid>
      <w:tr w:rsidR="005D5CE2" w:rsidTr="00FD31C4">
        <w:trPr>
          <w:gridAfter w:val="3"/>
          <w:wAfter w:w="22439" w:type="dxa"/>
          <w:trHeight w:val="65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Default="005D5CE2" w:rsidP="00FD31C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Default="005D5CE2" w:rsidP="00FD31C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Default="005D5CE2" w:rsidP="00FD31C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Default="005D5CE2" w:rsidP="00FD31C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831B3D" w:rsidTr="00FD31C4">
        <w:trPr>
          <w:gridAfter w:val="3"/>
          <w:wAfter w:w="22439" w:type="dxa"/>
          <w:trHeight w:val="65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Financial Management: Meaning &amp; Scope </w:t>
            </w:r>
          </w:p>
        </w:tc>
      </w:tr>
      <w:tr w:rsidR="00831B3D" w:rsidTr="00FD31C4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Objectives of Financial Management</w:t>
            </w:r>
          </w:p>
        </w:tc>
      </w:tr>
      <w:tr w:rsidR="00831B3D" w:rsidTr="00FD31C4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Time Value</w:t>
            </w:r>
          </w:p>
          <w:p w:rsidR="00831B3D" w:rsidRDefault="00831B3D" w:rsidP="00FD31C4">
            <w:pPr>
              <w:rPr>
                <w:rFonts w:ascii="Kruti Dev 010" w:hAnsi="Kruti Dev 010"/>
                <w:sz w:val="28"/>
                <w:szCs w:val="28"/>
              </w:rPr>
            </w:pP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</w:rPr>
              <w:t>of</w:t>
            </w:r>
            <w:proofErr w:type="gramEnd"/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Money- Compounding Techniques and Discounting Techniques.</w:t>
            </w:r>
          </w:p>
        </w:tc>
      </w:tr>
      <w:tr w:rsidR="00831B3D" w:rsidTr="00FD31C4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Capital Budgeting,</w:t>
            </w:r>
          </w:p>
          <w:p w:rsidR="00831B3D" w:rsidRDefault="00831B3D" w:rsidP="00FD31C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Evaluation of Projects</w:t>
            </w:r>
          </w:p>
        </w:tc>
      </w:tr>
      <w:tr w:rsidR="00831B3D" w:rsidTr="00FD31C4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Cost of Capital: Determination of Cost of Capital, Components of Cost of Capital.</w:t>
            </w:r>
          </w:p>
        </w:tc>
      </w:tr>
      <w:tr w:rsidR="00831B3D" w:rsidTr="00FD31C4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Capital</w:t>
            </w:r>
          </w:p>
          <w:p w:rsidR="00831B3D" w:rsidRDefault="00831B3D" w:rsidP="00FD31C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Structure, Meaning</w:t>
            </w:r>
          </w:p>
        </w:tc>
      </w:tr>
      <w:tr w:rsidR="00831B3D" w:rsidTr="00FD31C4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Types of Leverage, Determinants of Capital Structure. Theories of Capital</w:t>
            </w:r>
          </w:p>
          <w:p w:rsidR="00831B3D" w:rsidRDefault="00831B3D" w:rsidP="00FD31C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Structure.</w:t>
            </w:r>
          </w:p>
        </w:tc>
      </w:tr>
      <w:tr w:rsidR="00831B3D" w:rsidTr="00FD31C4">
        <w:trPr>
          <w:gridAfter w:val="3"/>
          <w:wAfter w:w="22439" w:type="dxa"/>
          <w:trHeight w:val="903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Theories of Capital</w:t>
            </w:r>
          </w:p>
          <w:p w:rsidR="00831B3D" w:rsidRDefault="0026626D" w:rsidP="00FD31C4">
            <w:pPr>
              <w:rPr>
                <w:rFonts w:ascii="Kruti Dev 010" w:hAnsi="Kruti Dev 010"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Structur</w:t>
            </w:r>
            <w:proofErr w:type="spellEnd"/>
          </w:p>
        </w:tc>
      </w:tr>
      <w:tr w:rsidR="00831B3D" w:rsidTr="00FD31C4">
        <w:trPr>
          <w:trHeight w:val="903"/>
        </w:trPr>
        <w:tc>
          <w:tcPr>
            <w:tcW w:w="924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  <w:tc>
          <w:tcPr>
            <w:tcW w:w="7478" w:type="dxa"/>
          </w:tcPr>
          <w:p w:rsidR="00831B3D" w:rsidRDefault="00831B3D" w:rsidP="00FD31C4"/>
        </w:tc>
        <w:tc>
          <w:tcPr>
            <w:tcW w:w="7478" w:type="dxa"/>
          </w:tcPr>
          <w:p w:rsidR="00831B3D" w:rsidRDefault="00831B3D" w:rsidP="00FD31C4"/>
        </w:tc>
        <w:tc>
          <w:tcPr>
            <w:tcW w:w="7483" w:type="dxa"/>
          </w:tcPr>
          <w:p w:rsidR="00831B3D" w:rsidRDefault="00831B3D" w:rsidP="00FD31C4">
            <w:pPr>
              <w:jc w:val="center"/>
              <w:rPr>
                <w:rFonts w:ascii="Kruti Dev 010" w:hAnsi="Kruti Dev 010"/>
                <w:b/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First Week March (Mid Semester Exam)</w:t>
            </w:r>
          </w:p>
        </w:tc>
      </w:tr>
      <w:tr w:rsidR="00831B3D" w:rsidTr="00FD31C4">
        <w:trPr>
          <w:gridAfter w:val="3"/>
          <w:wAfter w:w="22439" w:type="dxa"/>
          <w:trHeight w:val="939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Sources of Corporate Finance, </w:t>
            </w:r>
          </w:p>
        </w:tc>
      </w:tr>
      <w:tr w:rsidR="00831B3D" w:rsidTr="00FD31C4">
        <w:trPr>
          <w:gridAfter w:val="3"/>
          <w:wAfter w:w="22439" w:type="dxa"/>
          <w:trHeight w:val="1259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10</w:t>
            </w:r>
          </w:p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SEBI Guidelines for Raising Corporate Finance</w:t>
            </w:r>
          </w:p>
        </w:tc>
      </w:tr>
      <w:tr w:rsidR="00831B3D" w:rsidTr="00FD31C4">
        <w:trPr>
          <w:gridAfter w:val="3"/>
          <w:wAfter w:w="22439" w:type="dxa"/>
          <w:trHeight w:val="91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Working Capital Management and Its Estimation</w:t>
            </w:r>
          </w:p>
        </w:tc>
      </w:tr>
      <w:tr w:rsidR="00831B3D" w:rsidTr="00FD31C4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Dividend Policy- Relevance and Irrelevance Theories</w:t>
            </w:r>
          </w:p>
        </w:tc>
      </w:tr>
      <w:tr w:rsidR="00831B3D" w:rsidTr="00FD31C4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Pr="00CE49E3" w:rsidRDefault="00831B3D" w:rsidP="00FD31C4">
            <w:pPr>
              <w:rPr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Dividend Policy- Relevance and Irrelevance Theories</w:t>
            </w:r>
          </w:p>
        </w:tc>
      </w:tr>
      <w:tr w:rsidR="00831B3D" w:rsidTr="00FD31C4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Pr="00CE49E3" w:rsidRDefault="00831B3D" w:rsidP="00FD31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Practical problems</w:t>
            </w:r>
          </w:p>
        </w:tc>
      </w:tr>
      <w:tr w:rsidR="00831B3D" w:rsidTr="00FD31C4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Pr="00CE49E3" w:rsidRDefault="00831B3D" w:rsidP="00FD31C4">
            <w:pPr>
              <w:rPr>
                <w:sz w:val="28"/>
                <w:szCs w:val="28"/>
              </w:rPr>
            </w:pPr>
            <w:r w:rsidRPr="00CC0573">
              <w:rPr>
                <w:rFonts w:ascii="Times New Roman" w:hAnsi="Times New Roman"/>
                <w:sz w:val="20"/>
                <w:szCs w:val="20"/>
              </w:rPr>
              <w:t>Revision</w:t>
            </w:r>
          </w:p>
        </w:tc>
      </w:tr>
      <w:tr w:rsidR="00831B3D" w:rsidTr="00FD31C4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Pr="00CE49E3" w:rsidRDefault="00831B3D" w:rsidP="00FD31C4">
            <w:pPr>
              <w:rPr>
                <w:sz w:val="28"/>
                <w:szCs w:val="28"/>
              </w:rPr>
            </w:pPr>
            <w:r w:rsidRPr="00CC0573">
              <w:rPr>
                <w:rFonts w:ascii="Times New Roman" w:hAnsi="Times New Roman"/>
                <w:sz w:val="20"/>
                <w:szCs w:val="20"/>
              </w:rPr>
              <w:t>Revision</w:t>
            </w:r>
          </w:p>
        </w:tc>
      </w:tr>
      <w:tr w:rsidR="00831B3D" w:rsidTr="00FD31C4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Pr="00CE49E3" w:rsidRDefault="00831B3D" w:rsidP="00FD31C4">
            <w:pPr>
              <w:rPr>
                <w:sz w:val="28"/>
                <w:szCs w:val="28"/>
              </w:rPr>
            </w:pPr>
          </w:p>
        </w:tc>
      </w:tr>
    </w:tbl>
    <w:p w:rsidR="005D5CE2" w:rsidRDefault="005D5CE2">
      <w:bookmarkStart w:id="0" w:name="_GoBack"/>
      <w:bookmarkEnd w:id="0"/>
    </w:p>
    <w:sectPr w:rsidR="005D5C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ruti Dev 010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CE2"/>
    <w:rsid w:val="0006657F"/>
    <w:rsid w:val="000E52B5"/>
    <w:rsid w:val="0026626D"/>
    <w:rsid w:val="003E7C2B"/>
    <w:rsid w:val="00433D20"/>
    <w:rsid w:val="00520718"/>
    <w:rsid w:val="005D5CE2"/>
    <w:rsid w:val="00831B3D"/>
    <w:rsid w:val="00850955"/>
    <w:rsid w:val="009E744C"/>
    <w:rsid w:val="00BD2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751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pukhraj trehan</cp:lastModifiedBy>
  <cp:revision>3</cp:revision>
  <dcterms:created xsi:type="dcterms:W3CDTF">2018-01-13T12:38:00Z</dcterms:created>
  <dcterms:modified xsi:type="dcterms:W3CDTF">2018-01-13T12:38:00Z</dcterms:modified>
</cp:coreProperties>
</file>