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228" w:rsidRDefault="005F322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F3228" w:rsidRDefault="00437B6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F3228" w:rsidRDefault="00437B6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F3228" w:rsidRDefault="00437B62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5F3228" w:rsidRDefault="00437B62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>
        <w:rPr>
          <w:b/>
          <w:sz w:val="28"/>
          <w:szCs w:val="28"/>
        </w:rPr>
        <w:t xml:space="preserve"> II Section- C</w:t>
      </w:r>
    </w:p>
    <w:p w:rsidR="005F3228" w:rsidRDefault="00437B62">
      <w:pPr>
        <w:spacing w:after="0" w:line="240" w:lineRule="auto"/>
      </w:pPr>
      <w:r>
        <w:rPr>
          <w:b/>
          <w:sz w:val="28"/>
          <w:szCs w:val="28"/>
        </w:rPr>
        <w:t xml:space="preserve"> Name of the Teacher: Ms. Amrit Negi, Ms. Parul Choudhary</w:t>
      </w:r>
    </w:p>
    <w:p w:rsidR="005F3228" w:rsidRDefault="00437B62">
      <w:pPr>
        <w:spacing w:after="0" w:line="240" w:lineRule="auto"/>
      </w:pPr>
      <w:r>
        <w:rPr>
          <w:b/>
          <w:sz w:val="28"/>
          <w:szCs w:val="28"/>
        </w:rPr>
        <w:t>Subject:  Indian Political System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10967">
        <w:rPr>
          <w:b/>
          <w:sz w:val="28"/>
          <w:szCs w:val="28"/>
        </w:rPr>
        <w:t xml:space="preserve">               Period: VI</w:t>
      </w:r>
    </w:p>
    <w:p w:rsidR="005F3228" w:rsidRDefault="00910967">
      <w:pPr>
        <w:spacing w:after="0" w:line="240" w:lineRule="auto"/>
      </w:pPr>
      <w:r>
        <w:rPr>
          <w:b/>
          <w:sz w:val="28"/>
          <w:szCs w:val="28"/>
        </w:rPr>
        <w:t>Paper</w:t>
      </w:r>
      <w:r w:rsidR="00437B62">
        <w:rPr>
          <w:b/>
          <w:sz w:val="28"/>
          <w:szCs w:val="28"/>
        </w:rPr>
        <w:t xml:space="preserve">: </w:t>
      </w:r>
      <w:r w:rsidR="00437B62">
        <w:rPr>
          <w:b/>
          <w:sz w:val="28"/>
          <w:szCs w:val="28"/>
        </w:rPr>
        <w:tab/>
      </w:r>
      <w:r w:rsidR="00437B62">
        <w:rPr>
          <w:b/>
          <w:sz w:val="28"/>
          <w:szCs w:val="28"/>
        </w:rPr>
        <w:tab/>
      </w:r>
      <w:r w:rsidR="00437B62">
        <w:rPr>
          <w:b/>
          <w:sz w:val="28"/>
          <w:szCs w:val="28"/>
        </w:rPr>
        <w:tab/>
      </w:r>
      <w:r w:rsidR="00437B62">
        <w:rPr>
          <w:b/>
          <w:sz w:val="28"/>
          <w:szCs w:val="28"/>
        </w:rPr>
        <w:tab/>
      </w:r>
      <w:r w:rsidR="00437B62">
        <w:rPr>
          <w:b/>
          <w:sz w:val="28"/>
          <w:szCs w:val="28"/>
        </w:rPr>
        <w:tab/>
      </w:r>
      <w:r w:rsidR="00437B6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Room No</w:t>
      </w:r>
      <w:r w:rsidR="00437B62">
        <w:rPr>
          <w:b/>
          <w:sz w:val="28"/>
          <w:szCs w:val="28"/>
        </w:rPr>
        <w:t>: 322</w:t>
      </w:r>
    </w:p>
    <w:p w:rsidR="005F3228" w:rsidRDefault="005F32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5F322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F322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Constituent Assembly and making of Indian Constitution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Basic Features of Indian Constitution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Preamble and it's Importance, Federalism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Indian Federalism and centre - State Relation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Rights: An overview, National Human Rights Commission and Punjab State Human Rights Commission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Fundamental Rights and Fundamental Duties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F3228" w:rsidRDefault="005F32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Directive Principles of State Policy</w:t>
            </w:r>
          </w:p>
        </w:tc>
      </w:tr>
      <w:tr w:rsidR="005F322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President: Election, Power, Position and Changing Role</w:t>
            </w:r>
          </w:p>
        </w:tc>
      </w:tr>
      <w:tr w:rsidR="005F322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5F3228">
        <w:trPr>
          <w:trHeight w:val="7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5F322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5F3228" w:rsidRDefault="00437B62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5F322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Diwali Holidays</w:t>
            </w:r>
          </w:p>
        </w:tc>
      </w:tr>
      <w:tr w:rsidR="005F322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Parliament: Composition, Power and Role, Cabinet and Prime Minister</w:t>
            </w:r>
          </w:p>
        </w:tc>
      </w:tr>
      <w:tr w:rsidR="005F3228">
        <w:trPr>
          <w:trHeight w:val="66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Supreme Court and High Court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Governor: Appointment, Powers and Role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Legislature: council of ministers and chief Minister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F322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3228" w:rsidRDefault="00437B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5F3228" w:rsidRDefault="005F3228"/>
    <w:p w:rsidR="005F3228" w:rsidRDefault="005F3228"/>
    <w:sectPr w:rsidR="005F3228" w:rsidSect="003A6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F3228"/>
    <w:rsid w:val="003A6ED5"/>
    <w:rsid w:val="00437B62"/>
    <w:rsid w:val="005F3228"/>
    <w:rsid w:val="00910967"/>
    <w:rsid w:val="00F57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ED5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6ED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ED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3A6ED5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A6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3A6ED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1460</Characters>
  <Application>Microsoft Office Word</Application>
  <DocSecurity>0</DocSecurity>
  <Lines>12</Lines>
  <Paragraphs>3</Paragraphs>
  <ScaleCrop>false</ScaleCrop>
  <Company>HP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5</cp:revision>
  <dcterms:created xsi:type="dcterms:W3CDTF">2017-10-31T04:37:00Z</dcterms:created>
  <dcterms:modified xsi:type="dcterms:W3CDTF">2018-01-27T07:16:00Z</dcterms:modified>
</cp:coreProperties>
</file>