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73" w:rsidRDefault="00672673" w:rsidP="0067267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72673" w:rsidRDefault="00672673" w:rsidP="0067267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72673" w:rsidRDefault="00672673" w:rsidP="0067267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72673" w:rsidRPr="0067267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MA 1, MA </w:t>
      </w:r>
      <w:r w:rsidR="00F403B7">
        <w:rPr>
          <w:b/>
          <w:sz w:val="28"/>
          <w:szCs w:val="28"/>
        </w:rPr>
        <w:t>2 &amp;</w:t>
      </w:r>
      <w:r>
        <w:rPr>
          <w:b/>
          <w:sz w:val="28"/>
          <w:szCs w:val="28"/>
        </w:rPr>
        <w:t xml:space="preserve"> BA 2 (Hons)                   Name of the Teacher: Anu Bassi</w:t>
      </w:r>
    </w:p>
    <w:p w:rsidR="00672673" w:rsidRDefault="00672673" w:rsidP="00672673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403B7">
        <w:rPr>
          <w:b/>
          <w:sz w:val="28"/>
          <w:szCs w:val="28"/>
        </w:rPr>
        <w:t>Period:</w:t>
      </w:r>
      <w:r>
        <w:rPr>
          <w:b/>
          <w:sz w:val="28"/>
          <w:szCs w:val="28"/>
        </w:rPr>
        <w:t xml:space="preserve"> 2</w:t>
      </w:r>
      <w:r w:rsidRPr="00672673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>, 3</w:t>
      </w:r>
      <w:r w:rsidRPr="00672673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&amp; 5</w:t>
      </w:r>
      <w:r w:rsidRPr="0067267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672673" w:rsidRDefault="00F403B7" w:rsidP="00672673">
      <w:pPr>
        <w:spacing w:after="0" w:line="240" w:lineRule="auto"/>
      </w:pPr>
      <w:r>
        <w:rPr>
          <w:b/>
          <w:sz w:val="28"/>
          <w:szCs w:val="28"/>
        </w:rPr>
        <w:t>Paper:</w:t>
      </w:r>
      <w:r w:rsidR="00672673">
        <w:rPr>
          <w:b/>
          <w:sz w:val="28"/>
          <w:szCs w:val="28"/>
        </w:rPr>
        <w:t xml:space="preserve"> Western Political Thought (MA1),     Room </w:t>
      </w:r>
      <w:r>
        <w:rPr>
          <w:b/>
          <w:sz w:val="28"/>
          <w:szCs w:val="28"/>
        </w:rPr>
        <w:t>No:</w:t>
      </w:r>
      <w:r w:rsidR="00672673">
        <w:rPr>
          <w:b/>
          <w:sz w:val="28"/>
          <w:szCs w:val="28"/>
        </w:rPr>
        <w:t xml:space="preserve"> 101, 223 &amp; 110</w:t>
      </w:r>
    </w:p>
    <w:p w:rsidR="0067267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Public International Law-1 (MA 2</w:t>
      </w:r>
      <w:r w:rsidR="00F403B7">
        <w:rPr>
          <w:b/>
          <w:sz w:val="28"/>
          <w:szCs w:val="28"/>
        </w:rPr>
        <w:t>) &amp;</w:t>
      </w:r>
      <w:r>
        <w:rPr>
          <w:b/>
          <w:sz w:val="28"/>
          <w:szCs w:val="28"/>
        </w:rPr>
        <w:t xml:space="preserve"> </w:t>
      </w:r>
    </w:p>
    <w:p w:rsidR="00A37E1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Colonialism and Nationalism in India</w:t>
      </w:r>
      <w:r>
        <w:rPr>
          <w:b/>
          <w:sz w:val="28"/>
          <w:szCs w:val="28"/>
        </w:rPr>
        <w:tab/>
      </w:r>
    </w:p>
    <w:p w:rsidR="00A37E13" w:rsidRDefault="00A37E13" w:rsidP="00672673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1103"/>
        <w:gridCol w:w="1418"/>
        <w:gridCol w:w="1702"/>
        <w:gridCol w:w="1897"/>
        <w:gridCol w:w="1845"/>
      </w:tblGrid>
      <w:tr w:rsidR="00185AB0" w:rsidTr="00185AB0">
        <w:tc>
          <w:tcPr>
            <w:tcW w:w="1278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S.No</w:t>
            </w:r>
          </w:p>
        </w:tc>
        <w:tc>
          <w:tcPr>
            <w:tcW w:w="1103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418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1702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 1</w:t>
            </w:r>
          </w:p>
        </w:tc>
        <w:tc>
          <w:tcPr>
            <w:tcW w:w="1897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 2</w:t>
            </w:r>
          </w:p>
        </w:tc>
        <w:tc>
          <w:tcPr>
            <w:tcW w:w="1845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 2 (Hons)</w:t>
            </w: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</w:tc>
        <w:tc>
          <w:tcPr>
            <w:tcW w:w="1103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418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1702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  <w:tc>
          <w:tcPr>
            <w:tcW w:w="1897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1103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31, 2017</w:t>
            </w:r>
          </w:p>
        </w:tc>
        <w:tc>
          <w:tcPr>
            <w:tcW w:w="1418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5,2017</w:t>
            </w:r>
          </w:p>
        </w:tc>
        <w:tc>
          <w:tcPr>
            <w:tcW w:w="1702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Plato</w:t>
            </w:r>
          </w:p>
        </w:tc>
        <w:tc>
          <w:tcPr>
            <w:tcW w:w="1897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  <w:tc>
          <w:tcPr>
            <w:tcW w:w="1845" w:type="dxa"/>
          </w:tcPr>
          <w:p w:rsidR="00A37E13" w:rsidRPr="00A37E13" w:rsidRDefault="00A37E13" w:rsidP="00A37E1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1103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7,2017</w:t>
            </w:r>
          </w:p>
        </w:tc>
        <w:tc>
          <w:tcPr>
            <w:tcW w:w="1418" w:type="dxa"/>
          </w:tcPr>
          <w:p w:rsidR="00A37E13" w:rsidRPr="00A37E1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1702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views on Justice, Education and Communism</w:t>
            </w:r>
          </w:p>
        </w:tc>
        <w:tc>
          <w:tcPr>
            <w:tcW w:w="1897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Meaning, nature and scope of International Law</w:t>
            </w:r>
          </w:p>
        </w:tc>
        <w:tc>
          <w:tcPr>
            <w:tcW w:w="1845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Origin of Indian National </w:t>
            </w:r>
            <w:r w:rsidR="00F403B7">
              <w:rPr>
                <w:sz w:val="28"/>
                <w:szCs w:val="28"/>
              </w:rPr>
              <w:t>Congress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1103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41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 on Philosopher King, Ideal State, Second Best State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Bases of International Law</w:t>
            </w:r>
          </w:p>
        </w:tc>
        <w:tc>
          <w:tcPr>
            <w:tcW w:w="1845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Growth of Indian National Congress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</w:tc>
        <w:tc>
          <w:tcPr>
            <w:tcW w:w="1103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41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Conclusion, Introduction to Aristotle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Sources and Subjects of International Law</w:t>
            </w:r>
          </w:p>
        </w:tc>
        <w:tc>
          <w:tcPr>
            <w:tcW w:w="1845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Moderates and Extremists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1103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41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Aristotle and Plato a Comparison, Political </w:t>
            </w:r>
            <w:r>
              <w:rPr>
                <w:sz w:val="28"/>
                <w:szCs w:val="28"/>
              </w:rPr>
              <w:lastRenderedPageBreak/>
              <w:t>thought of Aristotle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lastRenderedPageBreak/>
              <w:t xml:space="preserve">Relation between </w:t>
            </w:r>
            <w:r>
              <w:rPr>
                <w:sz w:val="28"/>
                <w:szCs w:val="28"/>
              </w:rPr>
              <w:t xml:space="preserve">Municipal Law and </w:t>
            </w:r>
            <w:r>
              <w:rPr>
                <w:sz w:val="28"/>
                <w:szCs w:val="28"/>
              </w:rPr>
              <w:lastRenderedPageBreak/>
              <w:t>International Law</w:t>
            </w:r>
          </w:p>
        </w:tc>
        <w:tc>
          <w:tcPr>
            <w:tcW w:w="1845" w:type="dxa"/>
          </w:tcPr>
          <w:p w:rsidR="00A37E13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Revolutionary </w:t>
            </w:r>
          </w:p>
          <w:p w:rsidR="00A3028E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Terrorism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</w:tc>
        <w:tc>
          <w:tcPr>
            <w:tcW w:w="1103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4, 2017</w:t>
            </w:r>
          </w:p>
        </w:tc>
        <w:tc>
          <w:tcPr>
            <w:tcW w:w="141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Aristotle on Slavery, Citizenship, Classification of State</w:t>
            </w:r>
          </w:p>
        </w:tc>
        <w:tc>
          <w:tcPr>
            <w:tcW w:w="1897" w:type="dxa"/>
          </w:tcPr>
          <w:p w:rsidR="00A37E13" w:rsidRPr="00A3028E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A37E13" w:rsidRP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Gandhi- Political Strategy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41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Concluding Aristotle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Intervention Recognition Theories, modes and consequences.</w:t>
            </w:r>
          </w:p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State </w:t>
            </w:r>
            <w:r w:rsidR="00F403B7">
              <w:rPr>
                <w:sz w:val="28"/>
                <w:szCs w:val="28"/>
              </w:rPr>
              <w:t>Responsibility</w:t>
            </w:r>
          </w:p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Succession. International Law and Settlement of Disputes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techniques of Struggle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41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St. Augustine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 Cooperation Movement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41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Thomas </w:t>
            </w:r>
            <w:r w:rsidR="00F403B7">
              <w:rPr>
                <w:sz w:val="28"/>
                <w:szCs w:val="28"/>
              </w:rPr>
              <w:t>Aquinas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 crimes, neutrality and blockade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Civil Disobedience Movement</w:t>
            </w:r>
          </w:p>
        </w:tc>
      </w:tr>
      <w:tr w:rsidR="006A1D43" w:rsidTr="00B41296">
        <w:trPr>
          <w:trHeight w:val="694"/>
        </w:trPr>
        <w:tc>
          <w:tcPr>
            <w:tcW w:w="9243" w:type="dxa"/>
            <w:gridSpan w:val="6"/>
          </w:tcPr>
          <w:p w:rsidR="006A1D43" w:rsidRDefault="006A1D43" w:rsidP="006A1D43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A1D43" w:rsidRDefault="006A1D43" w:rsidP="006A1D4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41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Quit India Movement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41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 Continued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Diplomatic Agents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1909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 w:rsidR="006A1D43">
              <w:rPr>
                <w:sz w:val="28"/>
                <w:szCs w:val="28"/>
              </w:rPr>
              <w:t>13</w:t>
            </w:r>
          </w:p>
        </w:tc>
        <w:tc>
          <w:tcPr>
            <w:tcW w:w="1103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Introduction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1919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103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Nov 6, </w:t>
            </w:r>
            <w:r w:rsidR="006A1D43">
              <w:rPr>
                <w:sz w:val="28"/>
                <w:szCs w:val="28"/>
              </w:rPr>
              <w:t>2017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1702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continued</w:t>
            </w:r>
          </w:p>
        </w:tc>
        <w:tc>
          <w:tcPr>
            <w:tcW w:w="1897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1935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Week 15 </w:t>
            </w:r>
          </w:p>
        </w:tc>
        <w:tc>
          <w:tcPr>
            <w:tcW w:w="1103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1702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97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Indian Independence Act, 1947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16 </w:t>
            </w:r>
          </w:p>
        </w:tc>
        <w:tc>
          <w:tcPr>
            <w:tcW w:w="1103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103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185A49" w:rsidRDefault="00185A49"/>
    <w:sectPr w:rsidR="00185A49" w:rsidSect="0067267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2673"/>
    <w:rsid w:val="00185A49"/>
    <w:rsid w:val="00185AB0"/>
    <w:rsid w:val="00204673"/>
    <w:rsid w:val="003C0290"/>
    <w:rsid w:val="00672673"/>
    <w:rsid w:val="006A1D43"/>
    <w:rsid w:val="006F7464"/>
    <w:rsid w:val="0077650C"/>
    <w:rsid w:val="00A3028E"/>
    <w:rsid w:val="00A37E13"/>
    <w:rsid w:val="00D03CA2"/>
    <w:rsid w:val="00F40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267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37E13"/>
    <w:pPr>
      <w:spacing w:after="0" w:line="240" w:lineRule="auto"/>
    </w:pPr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2017-10-26T11:44:00Z</dcterms:created>
  <dcterms:modified xsi:type="dcterms:W3CDTF">2017-10-26T12:57:00Z</dcterms:modified>
</cp:coreProperties>
</file>