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8E7" w:rsidRDefault="006868E7" w:rsidP="006868E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6868E7" w:rsidRDefault="006868E7" w:rsidP="006868E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6868E7" w:rsidRDefault="006868E7" w:rsidP="006868E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6868E7" w:rsidRDefault="00B07569" w:rsidP="006868E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MBT-III </w:t>
      </w:r>
      <w:r w:rsidR="006868E7">
        <w:rPr>
          <w:b/>
          <w:sz w:val="28"/>
          <w:szCs w:val="28"/>
        </w:rPr>
        <w:t>SEM</w:t>
      </w:r>
      <w:r w:rsidR="006868E7">
        <w:rPr>
          <w:b/>
          <w:sz w:val="28"/>
          <w:szCs w:val="28"/>
        </w:rPr>
        <w:tab/>
      </w:r>
      <w:r w:rsidR="006868E7">
        <w:rPr>
          <w:b/>
          <w:sz w:val="28"/>
          <w:szCs w:val="28"/>
        </w:rPr>
        <w:tab/>
      </w:r>
      <w:r w:rsidR="006868E7">
        <w:rPr>
          <w:b/>
          <w:sz w:val="28"/>
          <w:szCs w:val="28"/>
        </w:rPr>
        <w:tab/>
      </w:r>
      <w:r w:rsidR="006868E7">
        <w:rPr>
          <w:b/>
          <w:sz w:val="28"/>
          <w:szCs w:val="28"/>
        </w:rPr>
        <w:tab/>
      </w:r>
      <w:r w:rsidR="006868E7">
        <w:rPr>
          <w:b/>
          <w:sz w:val="28"/>
          <w:szCs w:val="28"/>
        </w:rPr>
        <w:tab/>
      </w:r>
    </w:p>
    <w:p w:rsidR="006868E7" w:rsidRDefault="006868E7" w:rsidP="006868E7">
      <w:pPr>
        <w:spacing w:after="0" w:line="240" w:lineRule="auto"/>
      </w:pPr>
      <w:r>
        <w:rPr>
          <w:b/>
          <w:sz w:val="28"/>
          <w:szCs w:val="28"/>
        </w:rPr>
        <w:t xml:space="preserve">Name of the Teacher: </w:t>
      </w:r>
      <w:proofErr w:type="spellStart"/>
      <w:r w:rsidR="00B07569">
        <w:rPr>
          <w:b/>
          <w:sz w:val="28"/>
          <w:szCs w:val="28"/>
        </w:rPr>
        <w:t>Mrs</w:t>
      </w:r>
      <w:proofErr w:type="spellEnd"/>
      <w:r w:rsidR="00B07569">
        <w:rPr>
          <w:b/>
          <w:sz w:val="28"/>
          <w:szCs w:val="28"/>
        </w:rPr>
        <w:t xml:space="preserve"> Sonia </w:t>
      </w:r>
      <w:proofErr w:type="spellStart"/>
      <w:r w:rsidR="00B07569">
        <w:rPr>
          <w:b/>
          <w:sz w:val="28"/>
          <w:szCs w:val="28"/>
        </w:rPr>
        <w:t>Chauhan</w:t>
      </w:r>
      <w:proofErr w:type="spellEnd"/>
    </w:p>
    <w:p w:rsidR="006868E7" w:rsidRDefault="00B07569" w:rsidP="006868E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</w:t>
      </w:r>
      <w:proofErr w:type="spellStart"/>
      <w:r w:rsidRPr="002C5CF5">
        <w:rPr>
          <w:rFonts w:cs="Calibri"/>
          <w:b/>
          <w:sz w:val="24"/>
          <w:szCs w:val="24"/>
        </w:rPr>
        <w:t>Bioinstruments</w:t>
      </w:r>
      <w:proofErr w:type="spellEnd"/>
      <w:r w:rsidRPr="002C5CF5">
        <w:rPr>
          <w:rFonts w:cs="Calibri"/>
          <w:b/>
          <w:sz w:val="24"/>
          <w:szCs w:val="24"/>
        </w:rPr>
        <w:t xml:space="preserve"> &amp; their applications</w:t>
      </w:r>
      <w:r w:rsidR="006868E7">
        <w:rPr>
          <w:b/>
          <w:sz w:val="28"/>
          <w:szCs w:val="28"/>
        </w:rPr>
        <w:tab/>
      </w:r>
      <w:r w:rsidR="006868E7">
        <w:rPr>
          <w:b/>
          <w:sz w:val="28"/>
          <w:szCs w:val="28"/>
        </w:rPr>
        <w:tab/>
      </w:r>
    </w:p>
    <w:p w:rsidR="006868E7" w:rsidRDefault="006868E7" w:rsidP="006868E7">
      <w:pPr>
        <w:spacing w:after="0" w:line="240" w:lineRule="auto"/>
      </w:pPr>
      <w:r>
        <w:rPr>
          <w:b/>
          <w:sz w:val="28"/>
          <w:szCs w:val="28"/>
        </w:rPr>
        <w:t>Period:</w:t>
      </w:r>
      <w:r w:rsidR="00B07569">
        <w:rPr>
          <w:b/>
          <w:sz w:val="28"/>
          <w:szCs w:val="28"/>
        </w:rPr>
        <w:t xml:space="preserve"> 4lec/week</w:t>
      </w:r>
    </w:p>
    <w:p w:rsidR="00B07569" w:rsidRDefault="006868E7" w:rsidP="00B075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b/>
          <w:sz w:val="28"/>
          <w:szCs w:val="28"/>
        </w:rPr>
        <w:t xml:space="preserve">Paper: </w:t>
      </w:r>
      <w:r>
        <w:rPr>
          <w:rFonts w:ascii="Times New Roman" w:eastAsia="Calibri" w:hAnsi="Times New Roman"/>
          <w:color w:val="auto"/>
          <w:sz w:val="28"/>
          <w:szCs w:val="28"/>
          <w:lang w:eastAsia="en-IN"/>
        </w:rPr>
        <w:t>-</w:t>
      </w:r>
      <w:r w:rsidR="00B07569">
        <w:rPr>
          <w:rFonts w:ascii="Times New Roman" w:eastAsia="Calibri" w:hAnsi="Times New Roman"/>
          <w:color w:val="auto"/>
          <w:sz w:val="28"/>
          <w:szCs w:val="28"/>
          <w:lang w:eastAsia="en-IN"/>
        </w:rPr>
        <w:t xml:space="preserve">    </w:t>
      </w:r>
      <w:proofErr w:type="spellStart"/>
      <w:r w:rsidR="00B07569" w:rsidRPr="002C5CF5">
        <w:rPr>
          <w:rFonts w:cs="Calibri"/>
          <w:b/>
          <w:sz w:val="24"/>
          <w:szCs w:val="24"/>
        </w:rPr>
        <w:t>Bioinstruments</w:t>
      </w:r>
      <w:proofErr w:type="spellEnd"/>
      <w:r w:rsidR="00B07569" w:rsidRPr="002C5CF5">
        <w:rPr>
          <w:rFonts w:cs="Calibri"/>
          <w:b/>
          <w:sz w:val="24"/>
          <w:szCs w:val="24"/>
        </w:rPr>
        <w:t xml:space="preserve"> &amp; their applications</w:t>
      </w:r>
      <w:r w:rsidR="00B07569">
        <w:rPr>
          <w:rFonts w:ascii="Times New Roman" w:eastAsia="Calibri" w:hAnsi="Times New Roman"/>
          <w:color w:val="auto"/>
          <w:sz w:val="28"/>
          <w:szCs w:val="28"/>
          <w:lang w:eastAsia="en-IN"/>
        </w:rPr>
        <w:t xml:space="preserve">                                                                                       </w:t>
      </w:r>
      <w:r w:rsidR="00B07569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="00B07569">
        <w:rPr>
          <w:rFonts w:ascii="Times New Roman" w:hAnsi="Times New Roman"/>
          <w:b/>
          <w:sz w:val="24"/>
          <w:szCs w:val="24"/>
        </w:rPr>
        <w:t>No :</w:t>
      </w:r>
      <w:proofErr w:type="gramEnd"/>
      <w:r w:rsidR="00B07569">
        <w:rPr>
          <w:rFonts w:ascii="Times New Roman" w:hAnsi="Times New Roman"/>
          <w:b/>
          <w:sz w:val="24"/>
          <w:szCs w:val="24"/>
        </w:rPr>
        <w:t xml:space="preserve"> 221</w:t>
      </w:r>
    </w:p>
    <w:p w:rsidR="006868E7" w:rsidRDefault="006868E7" w:rsidP="006868E7">
      <w:pPr>
        <w:rPr>
          <w:rFonts w:ascii="Times New Roman" w:eastAsia="Calibri" w:hAnsi="Times New Roman"/>
          <w:color w:val="auto"/>
          <w:sz w:val="28"/>
          <w:szCs w:val="28"/>
          <w:lang w:eastAsia="en-IN"/>
        </w:rPr>
      </w:pPr>
    </w:p>
    <w:p w:rsidR="006868E7" w:rsidRDefault="006868E7" w:rsidP="006868E7">
      <w:pPr>
        <w:rPr>
          <w:rFonts w:ascii="Times New Roman" w:eastAsia="Calibri" w:hAnsi="Times New Roman"/>
          <w:color w:val="auto"/>
          <w:sz w:val="28"/>
          <w:szCs w:val="28"/>
          <w:lang w:eastAsia="en-IN"/>
        </w:rPr>
      </w:pPr>
    </w:p>
    <w:tbl>
      <w:tblPr>
        <w:tblW w:w="12804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1839"/>
        <w:gridCol w:w="123"/>
        <w:gridCol w:w="2070"/>
        <w:gridCol w:w="4242"/>
        <w:gridCol w:w="4950"/>
        <w:gridCol w:w="4950"/>
        <w:gridCol w:w="4950"/>
      </w:tblGrid>
      <w:tr w:rsidR="006868E7" w:rsidRPr="00134D2F" w:rsidTr="00113079">
        <w:trPr>
          <w:gridAfter w:val="3"/>
          <w:wAfter w:w="14850" w:type="dxa"/>
          <w:trHeight w:val="521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68E7" w:rsidRPr="00134D2F" w:rsidRDefault="006868E7" w:rsidP="004F5CF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68E7" w:rsidRPr="00134D2F" w:rsidRDefault="006868E7" w:rsidP="004F5CF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68E7" w:rsidRPr="00134D2F" w:rsidRDefault="006868E7" w:rsidP="004F5CF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134D2F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68E7" w:rsidRPr="00134D2F" w:rsidRDefault="006868E7" w:rsidP="004F5CF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Topics to be covered</w:t>
            </w:r>
          </w:p>
        </w:tc>
      </w:tr>
      <w:tr w:rsidR="00B07569" w:rsidRPr="00134D2F" w:rsidTr="00113079">
        <w:trPr>
          <w:gridAfter w:val="3"/>
          <w:wAfter w:w="14850" w:type="dxa"/>
          <w:trHeight w:val="52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7569" w:rsidRPr="00134D2F" w:rsidRDefault="00B07569" w:rsidP="004F5CF0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1</w:t>
            </w:r>
          </w:p>
          <w:p w:rsidR="00B07569" w:rsidRPr="00134D2F" w:rsidRDefault="00B07569" w:rsidP="004F5CF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7569" w:rsidRPr="00134D2F" w:rsidRDefault="00B0756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7569" w:rsidRPr="00134D2F" w:rsidRDefault="00B0756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July 29,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7569" w:rsidRPr="002C5CF5" w:rsidRDefault="00B07569" w:rsidP="004F5CF0">
            <w:pPr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 xml:space="preserve">Microscopy: LM,FM, phase contrast </w:t>
            </w:r>
            <w:proofErr w:type="spellStart"/>
            <w:r w:rsidRPr="002C5CF5">
              <w:rPr>
                <w:rFonts w:ascii="Times New Roman" w:hAnsi="Times New Roman"/>
                <w:sz w:val="24"/>
                <w:szCs w:val="24"/>
              </w:rPr>
              <w:t>microscope,AAS</w:t>
            </w:r>
            <w:proofErr w:type="spellEnd"/>
          </w:p>
        </w:tc>
      </w:tr>
      <w:tr w:rsidR="00B07569" w:rsidRPr="00134D2F" w:rsidTr="00113079">
        <w:trPr>
          <w:gridAfter w:val="3"/>
          <w:wAfter w:w="14850" w:type="dxa"/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7569" w:rsidRPr="00134D2F" w:rsidRDefault="00B07569" w:rsidP="004F5CF0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2</w:t>
            </w:r>
          </w:p>
          <w:p w:rsidR="00B07569" w:rsidRPr="00134D2F" w:rsidRDefault="00B07569" w:rsidP="004F5CF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7569" w:rsidRPr="00134D2F" w:rsidRDefault="00B0756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July 31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7569" w:rsidRPr="00134D2F" w:rsidRDefault="00B0756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5,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7569" w:rsidRPr="002C5CF5" w:rsidRDefault="00B07569" w:rsidP="004F5CF0">
            <w:pPr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5CF5">
              <w:rPr>
                <w:rFonts w:ascii="Times New Roman" w:hAnsi="Times New Roman"/>
                <w:sz w:val="24"/>
                <w:szCs w:val="24"/>
              </w:rPr>
              <w:t>Microscopy:AFM</w:t>
            </w:r>
            <w:proofErr w:type="spellEnd"/>
            <w:r w:rsidRPr="002C5CF5">
              <w:rPr>
                <w:rFonts w:ascii="Times New Roman" w:hAnsi="Times New Roman"/>
                <w:sz w:val="24"/>
                <w:szCs w:val="24"/>
              </w:rPr>
              <w:t>, SCM,TEM &amp; SEM, Tunnel microscope</w:t>
            </w:r>
          </w:p>
        </w:tc>
      </w:tr>
      <w:tr w:rsidR="00113079" w:rsidRPr="00134D2F" w:rsidTr="00113079">
        <w:trPr>
          <w:gridAfter w:val="3"/>
          <w:wAfter w:w="14850" w:type="dxa"/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3</w:t>
            </w:r>
          </w:p>
          <w:p w:rsidR="00113079" w:rsidRPr="00134D2F" w:rsidRDefault="00113079" w:rsidP="004F5CF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7,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12,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2C5CF5" w:rsidRDefault="00113079" w:rsidP="004F5C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 xml:space="preserve"> Spectrophotometer: UV and Vis</w:t>
            </w:r>
          </w:p>
        </w:tc>
      </w:tr>
      <w:tr w:rsidR="00113079" w:rsidRPr="00134D2F" w:rsidTr="00113079">
        <w:trPr>
          <w:gridAfter w:val="3"/>
          <w:wAfter w:w="14850" w:type="dxa"/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4</w:t>
            </w:r>
          </w:p>
          <w:p w:rsidR="00113079" w:rsidRPr="00134D2F" w:rsidRDefault="00113079" w:rsidP="004F5CF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14,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19,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2C5CF5" w:rsidRDefault="00113079" w:rsidP="004F5CF0">
            <w:pPr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>Mass Spectroscopy</w:t>
            </w:r>
          </w:p>
        </w:tc>
      </w:tr>
      <w:tr w:rsidR="00113079" w:rsidRPr="00134D2F" w:rsidTr="00113079">
        <w:trPr>
          <w:gridAfter w:val="3"/>
          <w:wAfter w:w="14850" w:type="dxa"/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5</w:t>
            </w:r>
          </w:p>
          <w:p w:rsidR="00113079" w:rsidRPr="00134D2F" w:rsidRDefault="00113079" w:rsidP="004F5CF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21,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26,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2C5CF5" w:rsidRDefault="00113079" w:rsidP="004F5C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>Mass Spectroscopy</w:t>
            </w:r>
          </w:p>
        </w:tc>
      </w:tr>
      <w:tr w:rsidR="00113079" w:rsidRPr="00134D2F" w:rsidTr="00113079">
        <w:trPr>
          <w:gridAfter w:val="3"/>
          <w:wAfter w:w="14850" w:type="dxa"/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6</w:t>
            </w:r>
          </w:p>
          <w:p w:rsidR="00113079" w:rsidRPr="00134D2F" w:rsidRDefault="00113079" w:rsidP="004F5CF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28,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2C5CF5" w:rsidRDefault="00113079" w:rsidP="004F5C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 xml:space="preserve"> IR and Raman spectroscopy</w:t>
            </w:r>
          </w:p>
        </w:tc>
      </w:tr>
      <w:tr w:rsidR="00113079" w:rsidRPr="00134D2F" w:rsidTr="00113079">
        <w:trPr>
          <w:gridAfter w:val="3"/>
          <w:wAfter w:w="14850" w:type="dxa"/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7</w:t>
            </w:r>
          </w:p>
          <w:p w:rsidR="00113079" w:rsidRPr="00134D2F" w:rsidRDefault="00113079" w:rsidP="004F5CF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 4,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9,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2C5CF5" w:rsidRDefault="00113079" w:rsidP="004F5CF0">
            <w:pPr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 xml:space="preserve"> CD spectroscopy, NMR, ESR</w:t>
            </w:r>
          </w:p>
        </w:tc>
      </w:tr>
      <w:tr w:rsidR="00113079" w:rsidRPr="00134D2F" w:rsidTr="00113079">
        <w:trPr>
          <w:gridAfter w:val="3"/>
          <w:wAfter w:w="14850" w:type="dxa"/>
          <w:trHeight w:val="716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8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11,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16,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2C5CF5" w:rsidRDefault="00113079" w:rsidP="004F5CF0">
            <w:pPr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5CF5">
              <w:rPr>
                <w:rFonts w:ascii="Times New Roman" w:eastAsia="Calibri" w:hAnsi="Times New Roman"/>
                <w:sz w:val="24"/>
                <w:szCs w:val="24"/>
              </w:rPr>
              <w:t>Centrifugation: Theory and its applications</w:t>
            </w:r>
          </w:p>
        </w:tc>
      </w:tr>
      <w:tr w:rsidR="00113079" w:rsidRPr="00134D2F" w:rsidTr="00113079">
        <w:trPr>
          <w:gridAfter w:val="3"/>
          <w:wAfter w:w="14850" w:type="dxa"/>
          <w:trHeight w:val="716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9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18,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23,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2C5CF5" w:rsidRDefault="00113079" w:rsidP="004F5C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>Electrophoresis:</w:t>
            </w:r>
            <w:r w:rsidRPr="002C5CF5">
              <w:rPr>
                <w:rFonts w:ascii="Times New Roman" w:eastAsia="Calibri" w:hAnsi="Times New Roman"/>
                <w:sz w:val="24"/>
                <w:szCs w:val="24"/>
              </w:rPr>
              <w:t xml:space="preserve"> Theory, different methods of electrophoresis</w:t>
            </w:r>
          </w:p>
        </w:tc>
      </w:tr>
      <w:tr w:rsidR="00113079" w:rsidRPr="00134D2F" w:rsidTr="00113079">
        <w:trPr>
          <w:gridAfter w:val="3"/>
          <w:wAfter w:w="14850" w:type="dxa"/>
          <w:trHeight w:val="716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10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25,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29,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2C5CF5" w:rsidRDefault="00113079" w:rsidP="004F5CF0">
            <w:pPr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 xml:space="preserve"> Chromatography: GC, Paper Ch., </w:t>
            </w:r>
            <w:r w:rsidRPr="002C5CF5">
              <w:rPr>
                <w:rFonts w:ascii="Times New Roman" w:hAnsi="Times New Roman"/>
                <w:sz w:val="24"/>
                <w:szCs w:val="24"/>
              </w:rPr>
              <w:lastRenderedPageBreak/>
              <w:t>TLC,HPLC</w:t>
            </w:r>
          </w:p>
        </w:tc>
      </w:tr>
      <w:tr w:rsidR="00113079" w:rsidRPr="00134D2F" w:rsidTr="00113079">
        <w:trPr>
          <w:trHeight w:val="716"/>
        </w:trPr>
        <w:tc>
          <w:tcPr>
            <w:tcW w:w="965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jc w:val="center"/>
            </w:pPr>
            <w:r w:rsidRPr="00134D2F">
              <w:rPr>
                <w:b/>
                <w:sz w:val="28"/>
                <w:szCs w:val="28"/>
              </w:rPr>
              <w:lastRenderedPageBreak/>
              <w:t>Autumn Break (30 Sept 2017- 09 Oct 2017)</w:t>
            </w:r>
          </w:p>
          <w:p w:rsidR="00113079" w:rsidRPr="00134D2F" w:rsidRDefault="00113079" w:rsidP="004F5CF0">
            <w:pPr>
              <w:jc w:val="center"/>
            </w:pPr>
            <w:r w:rsidRPr="00134D2F">
              <w:rPr>
                <w:b/>
                <w:sz w:val="28"/>
                <w:szCs w:val="28"/>
              </w:rPr>
              <w:t>Mid Semester Exam (10 Oct 2017 – 17 Oct 2017)</w:t>
            </w:r>
          </w:p>
        </w:tc>
        <w:tc>
          <w:tcPr>
            <w:tcW w:w="4950" w:type="dxa"/>
          </w:tcPr>
          <w:p w:rsidR="00113079" w:rsidRPr="00134D2F" w:rsidRDefault="00113079"/>
        </w:tc>
        <w:tc>
          <w:tcPr>
            <w:tcW w:w="4950" w:type="dxa"/>
          </w:tcPr>
          <w:p w:rsidR="00113079" w:rsidRPr="00134D2F" w:rsidRDefault="00113079"/>
        </w:tc>
        <w:tc>
          <w:tcPr>
            <w:tcW w:w="4950" w:type="dxa"/>
          </w:tcPr>
          <w:p w:rsidR="00113079" w:rsidRPr="002C5CF5" w:rsidRDefault="00113079" w:rsidP="004F5CF0">
            <w:pPr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 xml:space="preserve"> FPLC,GCMS,LCMS</w:t>
            </w:r>
          </w:p>
        </w:tc>
      </w:tr>
      <w:tr w:rsidR="00113079" w:rsidRPr="00134D2F" w:rsidTr="00113079">
        <w:trPr>
          <w:gridAfter w:val="3"/>
          <w:wAfter w:w="14850" w:type="dxa"/>
          <w:trHeight w:val="744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11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18,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21,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Default="00113079" w:rsidP="004F5CF0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>FPLC,GCMS,LCMS</w:t>
            </w:r>
          </w:p>
        </w:tc>
      </w:tr>
      <w:tr w:rsidR="00113079" w:rsidRPr="00134D2F" w:rsidTr="00113079">
        <w:trPr>
          <w:gridAfter w:val="3"/>
          <w:wAfter w:w="14850" w:type="dxa"/>
          <w:trHeight w:val="998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12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23,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28,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2C5CF5" w:rsidRDefault="00113079" w:rsidP="004F5CF0">
            <w:pPr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 xml:space="preserve"> Crystallography</w:t>
            </w:r>
          </w:p>
        </w:tc>
      </w:tr>
      <w:tr w:rsidR="00113079" w:rsidRPr="00134D2F" w:rsidTr="00113079">
        <w:trPr>
          <w:gridAfter w:val="3"/>
          <w:wAfter w:w="14850" w:type="dxa"/>
          <w:trHeight w:val="725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13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30,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4,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2C5CF5" w:rsidRDefault="00113079" w:rsidP="004F5CF0">
            <w:pPr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>X-ray Diffraction, Electron diffraction, neutron diffraction</w:t>
            </w:r>
          </w:p>
        </w:tc>
      </w:tr>
      <w:tr w:rsidR="00113079" w:rsidRPr="00134D2F" w:rsidTr="00113079">
        <w:trPr>
          <w:gridAfter w:val="3"/>
          <w:wAfter w:w="14850" w:type="dxa"/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14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6,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11,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2C5CF5" w:rsidRDefault="00113079" w:rsidP="004F5CF0">
            <w:pPr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>MALDI-TOF</w:t>
            </w:r>
          </w:p>
        </w:tc>
      </w:tr>
      <w:tr w:rsidR="00113079" w:rsidRPr="00134D2F" w:rsidTr="00113079">
        <w:trPr>
          <w:gridAfter w:val="3"/>
          <w:wAfter w:w="14850" w:type="dxa"/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15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13,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18,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2C5CF5" w:rsidRDefault="00113079" w:rsidP="004F5CF0">
            <w:pPr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eastAsia="Calibri" w:hAnsi="Times New Roman"/>
                <w:sz w:val="24"/>
                <w:szCs w:val="24"/>
              </w:rPr>
              <w:t>Radioisotope techniques:</w:t>
            </w:r>
          </w:p>
        </w:tc>
      </w:tr>
      <w:tr w:rsidR="00113079" w:rsidRPr="00134D2F" w:rsidTr="00113079">
        <w:trPr>
          <w:gridAfter w:val="3"/>
          <w:wAfter w:w="14850" w:type="dxa"/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16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20,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25,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2C5CF5" w:rsidRDefault="00113079" w:rsidP="004F5CF0">
            <w:pPr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eastAsia="Calibri" w:hAnsi="Times New Roman"/>
                <w:sz w:val="24"/>
                <w:szCs w:val="24"/>
              </w:rPr>
              <w:t>Protein purification workstation</w:t>
            </w:r>
          </w:p>
        </w:tc>
      </w:tr>
      <w:tr w:rsidR="00113079" w:rsidRPr="00134D2F" w:rsidTr="00113079">
        <w:trPr>
          <w:gridAfter w:val="3"/>
          <w:wAfter w:w="14850" w:type="dxa"/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17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27,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134D2F" w:rsidRDefault="00113079" w:rsidP="004F5CF0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Dec 1, 2017</w:t>
            </w:r>
          </w:p>
        </w:tc>
        <w:tc>
          <w:tcPr>
            <w:tcW w:w="4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3079" w:rsidRPr="002C5CF5" w:rsidRDefault="00402BE5" w:rsidP="004F5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Revision exercises</w:t>
            </w:r>
          </w:p>
        </w:tc>
      </w:tr>
    </w:tbl>
    <w:p w:rsidR="00B3674F" w:rsidRDefault="00B3674F"/>
    <w:sectPr w:rsidR="00B3674F" w:rsidSect="00B36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68E7"/>
    <w:rsid w:val="00113079"/>
    <w:rsid w:val="00402BE5"/>
    <w:rsid w:val="006868E7"/>
    <w:rsid w:val="00B07569"/>
    <w:rsid w:val="00B36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8E7"/>
    <w:rPr>
      <w:rFonts w:ascii="Calibri" w:eastAsia="Times New Roman" w:hAnsi="Calibri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2018-02-10T05:45:00Z</dcterms:created>
  <dcterms:modified xsi:type="dcterms:W3CDTF">2018-02-10T05:57:00Z</dcterms:modified>
</cp:coreProperties>
</file>