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581DC5">
        <w:rPr>
          <w:b/>
          <w:sz w:val="30"/>
          <w:szCs w:val="28"/>
          <w:u w:val="single"/>
        </w:rPr>
        <w:t>2018</w:t>
      </w:r>
      <w:r w:rsidR="00C352BF">
        <w:rPr>
          <w:b/>
          <w:sz w:val="30"/>
          <w:szCs w:val="28"/>
          <w:u w:val="single"/>
        </w:rPr>
        <w:t>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591A71">
        <w:rPr>
          <w:b/>
          <w:sz w:val="28"/>
          <w:szCs w:val="28"/>
        </w:rPr>
        <w:t>B.Sc.III</w:t>
      </w:r>
      <w:proofErr w:type="spellEnd"/>
      <w:r w:rsidR="00591A71">
        <w:rPr>
          <w:b/>
          <w:sz w:val="28"/>
          <w:szCs w:val="28"/>
        </w:rPr>
        <w:t>/I</w:t>
      </w:r>
      <w:r w:rsidR="00C352BF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591A71">
        <w:rPr>
          <w:b/>
          <w:sz w:val="28"/>
          <w:szCs w:val="28"/>
        </w:rPr>
        <w:t>Suresh</w:t>
      </w:r>
      <w:proofErr w:type="spellEnd"/>
      <w:proofErr w:type="gramEnd"/>
      <w:r w:rsidR="00591A71">
        <w:rPr>
          <w:b/>
          <w:sz w:val="28"/>
          <w:szCs w:val="28"/>
        </w:rPr>
        <w:t xml:space="preserve"> Kumar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591A71">
        <w:rPr>
          <w:b/>
          <w:sz w:val="28"/>
          <w:szCs w:val="28"/>
        </w:rPr>
        <w:t xml:space="preserve"> Physics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 xml:space="preserve">           </w:t>
      </w:r>
      <w:proofErr w:type="gramStart"/>
      <w:r>
        <w:rPr>
          <w:b/>
          <w:sz w:val="28"/>
          <w:szCs w:val="28"/>
        </w:rPr>
        <w:t>Period :</w:t>
      </w:r>
      <w:r w:rsidR="00591A71">
        <w:rPr>
          <w:b/>
          <w:sz w:val="28"/>
          <w:szCs w:val="28"/>
        </w:rPr>
        <w:t>1</w:t>
      </w:r>
      <w:r w:rsidR="00591A71" w:rsidRPr="00591A71">
        <w:rPr>
          <w:b/>
          <w:sz w:val="28"/>
          <w:szCs w:val="28"/>
          <w:vertAlign w:val="superscript"/>
        </w:rPr>
        <w:t>st</w:t>
      </w:r>
      <w:proofErr w:type="gramEnd"/>
      <w:r w:rsidR="00591A71">
        <w:rPr>
          <w:b/>
          <w:sz w:val="28"/>
          <w:szCs w:val="28"/>
        </w:rPr>
        <w:t>/3</w:t>
      </w:r>
      <w:r w:rsidR="00591A71" w:rsidRPr="00591A71">
        <w:rPr>
          <w:b/>
          <w:sz w:val="28"/>
          <w:szCs w:val="28"/>
          <w:vertAlign w:val="superscript"/>
        </w:rPr>
        <w:t>rd</w:t>
      </w:r>
      <w:r w:rsidR="00591A71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591A71">
        <w:rPr>
          <w:b/>
          <w:sz w:val="28"/>
          <w:szCs w:val="28"/>
        </w:rPr>
        <w:t>IInd</w:t>
      </w:r>
      <w:proofErr w:type="spellEnd"/>
      <w:r w:rsidR="00591A71">
        <w:rPr>
          <w:b/>
          <w:sz w:val="28"/>
          <w:szCs w:val="28"/>
        </w:rPr>
        <w:t>/</w:t>
      </w:r>
      <w:proofErr w:type="spellStart"/>
      <w:r w:rsidR="00591A71">
        <w:rPr>
          <w:b/>
          <w:sz w:val="28"/>
          <w:szCs w:val="28"/>
        </w:rPr>
        <w:t>Ist</w:t>
      </w:r>
      <w:proofErr w:type="spellEnd"/>
      <w:r w:rsidR="00591A71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ab/>
      </w:r>
      <w:r w:rsidR="00591A71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  <w:r w:rsidR="00591A71">
        <w:rPr>
          <w:b/>
          <w:sz w:val="28"/>
          <w:szCs w:val="28"/>
        </w:rPr>
        <w:t>129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E71662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current and voltage sources,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Thevenin’s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  <w:r w:rsidR="00591A71">
              <w:rPr>
                <w:rFonts w:ascii="Times New Roman" w:hAnsi="Times New Roman"/>
                <w:sz w:val="24"/>
                <w:szCs w:val="24"/>
              </w:rPr>
              <w:t>/Cartesian</w:t>
            </w:r>
            <w:r w:rsidR="00580E78">
              <w:rPr>
                <w:rFonts w:ascii="Times New Roman" w:hAnsi="Times New Roman"/>
                <w:sz w:val="24"/>
                <w:szCs w:val="24"/>
              </w:rPr>
              <w:t xml:space="preserve"> and spherical polar coordinate systems</w:t>
            </w:r>
            <w:r w:rsidR="00591A71">
              <w:rPr>
                <w:rFonts w:ascii="Times New Roman" w:hAnsi="Times New Roman"/>
                <w:sz w:val="24"/>
                <w:szCs w:val="24"/>
              </w:rPr>
              <w:t>, two and three-dimensional coordinate systems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Norton’s theorem, sources conversion</w:t>
            </w:r>
            <w:r w:rsidR="00591A71">
              <w:rPr>
                <w:rFonts w:ascii="Times New Roman" w:hAnsi="Times New Roman"/>
                <w:sz w:val="24"/>
                <w:szCs w:val="24"/>
              </w:rPr>
              <w:t>/area,</w:t>
            </w:r>
            <w:r w:rsidR="00580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A71">
              <w:rPr>
                <w:rFonts w:ascii="Times New Roman" w:hAnsi="Times New Roman"/>
                <w:sz w:val="24"/>
                <w:szCs w:val="24"/>
              </w:rPr>
              <w:t>volume,</w:t>
            </w:r>
            <w:r w:rsidR="00580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A71">
              <w:rPr>
                <w:rFonts w:ascii="Times New Roman" w:hAnsi="Times New Roman"/>
                <w:sz w:val="24"/>
                <w:szCs w:val="24"/>
              </w:rPr>
              <w:t>displacement ,velocity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CRO, Block diagram, construction and principle of working</w:t>
            </w:r>
            <w:r w:rsidR="00591A71">
              <w:rPr>
                <w:rFonts w:ascii="Times New Roman" w:hAnsi="Times New Roman"/>
                <w:sz w:val="24"/>
                <w:szCs w:val="24"/>
              </w:rPr>
              <w:t>/ acceleration in these system</w:t>
            </w:r>
            <w:r w:rsidR="00CC4363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 of CRO for frequency, time period, special features of dual trace phase measurements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/solid angle, centre of mass, linear and angular momentum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 band diagrams in semiconductors, direct and indirect semiconductors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/torque, potential and kinetic energy of a system of particles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 to calculate position of Fermi level in p and n semiconductors, Barrier formation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 relationship of conservation laws of linear momentum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7166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 band diagram of p-n junction, formula for depletion width, qualitative ideas of current flow mechanism in forward and reverse biased diode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/angular momentum and energy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A27AF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 characteristics , </w:t>
            </w:r>
            <w:r w:rsidR="00E71662">
              <w:rPr>
                <w:rFonts w:ascii="Times New Roman" w:hAnsi="Times New Roman"/>
                <w:sz w:val="24"/>
                <w:szCs w:val="24"/>
              </w:rPr>
              <w:t xml:space="preserve">static and dynamic </w:t>
            </w:r>
            <w:r w:rsidR="00E716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resistance, depletion and diffusion capacitance, </w:t>
            </w:r>
            <w:proofErr w:type="spellStart"/>
            <w:r w:rsidR="00E71662"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 w:rsidR="00E71662">
              <w:rPr>
                <w:rFonts w:ascii="Times New Roman" w:hAnsi="Times New Roman"/>
                <w:sz w:val="24"/>
                <w:szCs w:val="24"/>
              </w:rPr>
              <w:t xml:space="preserve"> diode, LED, photodiode and solar cell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 symmetries of space and time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71662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Diode circuit, clipping circuits, rectification: half wave, full wave and bridge rectifiers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/various forces in nature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7166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Filter circuits(C, LC and π-filter</w:t>
            </w:r>
            <w:r w:rsidR="00CA27AF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), rectification efficiency and ripple factor in LC filter</w:t>
            </w:r>
            <w:r w:rsidR="00CA27AF">
              <w:rPr>
                <w:rFonts w:ascii="Times New Roman" w:hAnsi="Times New Roman"/>
                <w:sz w:val="24"/>
                <w:szCs w:val="24"/>
              </w:rPr>
              <w:t xml:space="preserve">, voltage regulation circuit using </w:t>
            </w:r>
            <w:proofErr w:type="spellStart"/>
            <w:r w:rsidR="00CA27AF"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 w:rsidR="00CA27AF">
              <w:rPr>
                <w:rFonts w:ascii="Times New Roman" w:hAnsi="Times New Roman"/>
                <w:sz w:val="24"/>
                <w:szCs w:val="24"/>
              </w:rPr>
              <w:t xml:space="preserve"> diode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 relative strengths and spatial dependence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A27AF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Voltage multiplier circuit, </w:t>
            </w:r>
            <w:r w:rsidR="00E71662">
              <w:rPr>
                <w:rFonts w:ascii="Times New Roman" w:hAnsi="Times New Roman"/>
                <w:sz w:val="24"/>
                <w:szCs w:val="24"/>
              </w:rPr>
              <w:t>BJT: Structure and working, different current in transistor, switching action</w:t>
            </w:r>
            <w:r w:rsidR="00CC4363">
              <w:rPr>
                <w:rFonts w:ascii="Times New Roman" w:hAnsi="Times New Roman"/>
                <w:sz w:val="24"/>
                <w:szCs w:val="24"/>
              </w:rPr>
              <w:t>/</w:t>
            </w:r>
            <w:r w:rsidR="001D03DD">
              <w:rPr>
                <w:rFonts w:ascii="Times New Roman" w:hAnsi="Times New Roman"/>
                <w:sz w:val="24"/>
                <w:szCs w:val="24"/>
              </w:rPr>
              <w:t xml:space="preserve"> motion under force obeying inverse square law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71662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Characteristics of CB, CE and CC configuration, active, cut off  and saturation region</w:t>
            </w:r>
            <w:r w:rsidR="001D03DD">
              <w:rPr>
                <w:rFonts w:ascii="Times New Roman" w:hAnsi="Times New Roman"/>
                <w:sz w:val="24"/>
                <w:szCs w:val="24"/>
              </w:rPr>
              <w:t>/ equivalent one body problem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71662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Load line analysis of transistors, Q-point, transistor biasing and stabilization of operating point, fixed bias</w:t>
            </w:r>
            <w:r w:rsidR="001D03DD">
              <w:rPr>
                <w:rFonts w:ascii="Times New Roman" w:hAnsi="Times New Roman"/>
                <w:sz w:val="24"/>
                <w:szCs w:val="24"/>
              </w:rPr>
              <w:t>/ motion under central forces, equation of motion under central force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71662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Collector to base bias, bias circuit with emitter resistor, voltage divider biasing circuit</w:t>
            </w:r>
            <w:r w:rsidR="001D03DD">
              <w:rPr>
                <w:rFonts w:ascii="Times New Roman" w:hAnsi="Times New Roman"/>
                <w:sz w:val="24"/>
                <w:szCs w:val="24"/>
              </w:rPr>
              <w:t>/ equation of orbit and turning points,</w:t>
            </w:r>
            <w:r w:rsidR="00580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D03DD">
              <w:rPr>
                <w:rFonts w:ascii="Times New Roman" w:hAnsi="Times New Roman"/>
                <w:sz w:val="24"/>
                <w:szCs w:val="24"/>
              </w:rPr>
              <w:t>Kepler’s</w:t>
            </w:r>
            <w:proofErr w:type="spellEnd"/>
            <w:r w:rsidR="001D03DD">
              <w:rPr>
                <w:rFonts w:ascii="Times New Roman" w:hAnsi="Times New Roman"/>
                <w:sz w:val="24"/>
                <w:szCs w:val="24"/>
              </w:rPr>
              <w:t xml:space="preserve"> Laws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7166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Working and analysis of CE amplifier using h-parameters, current, voltage and power gain, input and output impedance</w:t>
            </w:r>
            <w:r w:rsidR="001D03DD">
              <w:rPr>
                <w:rFonts w:ascii="Times New Roman" w:hAnsi="Times New Roman"/>
                <w:sz w:val="24"/>
                <w:szCs w:val="24"/>
              </w:rPr>
              <w:t>/ elastic collision in Lab. and C.M. sy</w:t>
            </w:r>
            <w:r w:rsidR="00580E78">
              <w:rPr>
                <w:rFonts w:ascii="Times New Roman" w:hAnsi="Times New Roman"/>
                <w:sz w:val="24"/>
                <w:szCs w:val="24"/>
              </w:rPr>
              <w:t>stems, relationships of velocities, angles</w:t>
            </w:r>
            <w:r w:rsidR="001D03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szCs w:val="28"/>
              </w:rPr>
              <w:t xml:space="preserve">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7166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A,B amplifiers</w:t>
            </w:r>
            <w:r w:rsidR="00580E78">
              <w:rPr>
                <w:rFonts w:ascii="Times New Roman" w:hAnsi="Times New Roman"/>
                <w:sz w:val="24"/>
                <w:szCs w:val="24"/>
              </w:rPr>
              <w:t>/kinetic energies in these two systems, cross section of elastic scattering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80E78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Class</w:t>
            </w:r>
            <w:r w:rsidR="00E71662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="00E71662">
              <w:rPr>
                <w:rFonts w:ascii="Times New Roman" w:hAnsi="Times New Roman"/>
                <w:sz w:val="24"/>
                <w:szCs w:val="24"/>
              </w:rPr>
              <w:t xml:space="preserve"> amplifier</w:t>
            </w:r>
            <w:r>
              <w:rPr>
                <w:rFonts w:ascii="Times New Roman" w:hAnsi="Times New Roman"/>
                <w:sz w:val="24"/>
                <w:szCs w:val="24"/>
              </w:rPr>
              <w:t>/ Rutherford scattering.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D03DD"/>
    <w:rsid w:val="00206507"/>
    <w:rsid w:val="0023792A"/>
    <w:rsid w:val="0025223C"/>
    <w:rsid w:val="00264FAF"/>
    <w:rsid w:val="00274C16"/>
    <w:rsid w:val="00287C7A"/>
    <w:rsid w:val="004478F4"/>
    <w:rsid w:val="00580E78"/>
    <w:rsid w:val="00581DC5"/>
    <w:rsid w:val="00591A71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CA27AF"/>
    <w:rsid w:val="00CC4363"/>
    <w:rsid w:val="00D2026F"/>
    <w:rsid w:val="00D75C10"/>
    <w:rsid w:val="00DD17FF"/>
    <w:rsid w:val="00DD5DC5"/>
    <w:rsid w:val="00E71662"/>
    <w:rsid w:val="00F7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2BC9-A351-448F-9AC7-B7B7A1FE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suresh kumar</cp:lastModifiedBy>
  <cp:revision>5</cp:revision>
  <cp:lastPrinted>2018-07-24T04:56:00Z</cp:lastPrinted>
  <dcterms:created xsi:type="dcterms:W3CDTF">2018-08-19T22:51:00Z</dcterms:created>
  <dcterms:modified xsi:type="dcterms:W3CDTF">2018-08-19T23:41:00Z</dcterms:modified>
</cp:coreProperties>
</file>